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71" w:rsidRPr="00522471" w:rsidRDefault="00522471" w:rsidP="00522471">
      <w:pPr>
        <w:widowControl/>
        <w:shd w:val="clear" w:color="auto" w:fill="FFFFFF"/>
        <w:spacing w:line="420" w:lineRule="atLeast"/>
        <w:rPr>
          <w:rFonts w:ascii="Calibri" w:eastAsia="新細明體" w:hAnsi="Calibri" w:cs="Calibri"/>
          <w:color w:val="222222"/>
          <w:kern w:val="0"/>
          <w:szCs w:val="24"/>
        </w:rPr>
      </w:pPr>
      <w:r w:rsidRPr="00522471">
        <w:rPr>
          <w:rFonts w:ascii="標楷體" w:eastAsia="標楷體" w:hAnsi="標楷體" w:cs="Calibri" w:hint="eastAsia"/>
          <w:b/>
          <w:bCs/>
          <w:color w:val="222222"/>
          <w:kern w:val="0"/>
          <w:sz w:val="32"/>
          <w:szCs w:val="32"/>
        </w:rPr>
        <w:t>【交通部觀光局雲嘉南濱海國家風景區管理處/新聞稿】</w:t>
      </w:r>
    </w:p>
    <w:p w:rsidR="00522471" w:rsidRPr="00522471" w:rsidRDefault="00522471" w:rsidP="00522471">
      <w:pPr>
        <w:widowControl/>
        <w:shd w:val="clear" w:color="auto" w:fill="FFFFFF"/>
        <w:spacing w:line="340" w:lineRule="atLeast"/>
        <w:rPr>
          <w:rFonts w:ascii="Calibri" w:eastAsia="新細明體" w:hAnsi="Calibri" w:cs="Calibri"/>
          <w:color w:val="222222"/>
          <w:kern w:val="0"/>
          <w:szCs w:val="24"/>
        </w:rPr>
      </w:pPr>
      <w:r w:rsidRPr="00522471">
        <w:rPr>
          <w:rFonts w:ascii="標楷體" w:eastAsia="標楷體" w:hAnsi="標楷體" w:cs="Calibri" w:hint="eastAsia"/>
          <w:color w:val="222222"/>
          <w:kern w:val="0"/>
          <w:szCs w:val="24"/>
        </w:rPr>
        <w:t>  發稿日期：109年11月30日</w:t>
      </w:r>
    </w:p>
    <w:p w:rsidR="00522471" w:rsidRPr="00522471" w:rsidRDefault="00522471" w:rsidP="00522471">
      <w:pPr>
        <w:widowControl/>
        <w:shd w:val="clear" w:color="auto" w:fill="FFFFFF"/>
        <w:spacing w:line="340" w:lineRule="atLeast"/>
        <w:rPr>
          <w:rFonts w:ascii="Calibri" w:eastAsia="新細明體" w:hAnsi="Calibri" w:cs="Calibri"/>
          <w:color w:val="222222"/>
          <w:kern w:val="0"/>
          <w:szCs w:val="24"/>
        </w:rPr>
      </w:pPr>
      <w:r w:rsidRPr="00522471">
        <w:rPr>
          <w:rFonts w:ascii="標楷體" w:eastAsia="標楷體" w:hAnsi="標楷體" w:cs="Calibri" w:hint="eastAsia"/>
          <w:color w:val="222222"/>
          <w:kern w:val="0"/>
          <w:szCs w:val="24"/>
        </w:rPr>
        <w:t>  文稿主旨：</w:t>
      </w:r>
    </w:p>
    <w:p w:rsidR="00522471" w:rsidRPr="00522471" w:rsidRDefault="00522471" w:rsidP="00522471">
      <w:pPr>
        <w:widowControl/>
        <w:shd w:val="clear" w:color="auto" w:fill="FFFFFF"/>
        <w:spacing w:before="180" w:line="420" w:lineRule="atLeast"/>
        <w:jc w:val="center"/>
        <w:rPr>
          <w:rFonts w:ascii="Calibri" w:eastAsia="新細明體" w:hAnsi="Calibri" w:cs="Calibri"/>
          <w:color w:val="222222"/>
          <w:kern w:val="0"/>
          <w:szCs w:val="24"/>
        </w:rPr>
      </w:pPr>
      <w:r w:rsidRPr="00522471">
        <w:rPr>
          <w:rFonts w:ascii="標楷體" w:eastAsia="標楷體" w:hAnsi="標楷體" w:cs="Calibri" w:hint="eastAsia"/>
          <w:b/>
          <w:bCs/>
          <w:color w:val="000000"/>
          <w:spacing w:val="15"/>
          <w:kern w:val="0"/>
          <w:sz w:val="40"/>
          <w:szCs w:val="40"/>
        </w:rPr>
        <w:t>行銷雲嘉南生態旅遊樂園</w:t>
      </w:r>
    </w:p>
    <w:p w:rsidR="00522471" w:rsidRPr="00522471" w:rsidRDefault="00522471" w:rsidP="00522471">
      <w:pPr>
        <w:widowControl/>
        <w:shd w:val="clear" w:color="auto" w:fill="FFFFFF"/>
        <w:spacing w:before="180" w:line="420" w:lineRule="atLeast"/>
        <w:jc w:val="center"/>
        <w:rPr>
          <w:rFonts w:ascii="Calibri" w:eastAsia="新細明體" w:hAnsi="Calibri" w:cs="Calibri"/>
          <w:color w:val="222222"/>
          <w:kern w:val="0"/>
          <w:szCs w:val="24"/>
        </w:rPr>
      </w:pPr>
      <w:r w:rsidRPr="00522471">
        <w:rPr>
          <w:rFonts w:ascii="標楷體" w:eastAsia="標楷體" w:hAnsi="標楷體" w:cs="Calibri" w:hint="eastAsia"/>
          <w:b/>
          <w:bCs/>
          <w:color w:val="000000"/>
          <w:kern w:val="0"/>
          <w:sz w:val="40"/>
          <w:szCs w:val="40"/>
        </w:rPr>
        <w:t>生態旅遊與永續觀光國際論壇11月30日登場</w:t>
      </w:r>
    </w:p>
    <w:p w:rsidR="00522471" w:rsidRPr="00522471" w:rsidRDefault="00522471" w:rsidP="00522471">
      <w:pPr>
        <w:widowControl/>
        <w:shd w:val="clear" w:color="auto" w:fill="FFFFFF"/>
        <w:spacing w:line="400" w:lineRule="atLeast"/>
        <w:jc w:val="center"/>
        <w:rPr>
          <w:rFonts w:ascii="Calibri" w:eastAsia="新細明體" w:hAnsi="Calibri" w:cs="Calibri"/>
          <w:color w:val="222222"/>
          <w:kern w:val="0"/>
          <w:szCs w:val="24"/>
        </w:rPr>
      </w:pPr>
      <w:r w:rsidRPr="00522471">
        <w:rPr>
          <w:rFonts w:ascii="標楷體" w:eastAsia="標楷體" w:hAnsi="標楷體" w:cs="Calibri" w:hint="eastAsia"/>
          <w:b/>
          <w:bCs/>
          <w:color w:val="222222"/>
          <w:kern w:val="0"/>
          <w:sz w:val="36"/>
          <w:szCs w:val="36"/>
        </w:rPr>
        <w:t> </w:t>
      </w:r>
    </w:p>
    <w:p w:rsidR="00522471" w:rsidRPr="00522471" w:rsidRDefault="00522471" w:rsidP="00522471">
      <w:pPr>
        <w:widowControl/>
        <w:shd w:val="clear" w:color="auto" w:fill="FFFFFF"/>
        <w:snapToGrid w:val="0"/>
        <w:spacing w:line="276" w:lineRule="auto"/>
        <w:ind w:firstLine="601"/>
        <w:rPr>
          <w:rFonts w:ascii="Calibri" w:eastAsia="新細明體" w:hAnsi="Calibri" w:cs="Calibri"/>
          <w:color w:val="222222"/>
          <w:kern w:val="0"/>
          <w:sz w:val="22"/>
          <w:szCs w:val="24"/>
        </w:rPr>
      </w:pPr>
      <w:bookmarkStart w:id="0" w:name="_GoBack"/>
      <w:r w:rsidRPr="00522471">
        <w:rPr>
          <w:rFonts w:ascii="標楷體" w:eastAsia="標楷體" w:hAnsi="標楷體" w:cs="Calibri" w:hint="eastAsia"/>
          <w:color w:val="000000"/>
          <w:spacing w:val="15"/>
          <w:kern w:val="0"/>
          <w:sz w:val="28"/>
          <w:szCs w:val="30"/>
        </w:rPr>
        <w:t>由交通部觀光局指導，雲嘉南濱海國家風景區管理處（以下稱雲嘉南管理處）主辦，並由嘉義縣政府合辦的「2020雲嘉南賞鳥系列活動–生態旅遊與永續觀光國際論壇」，11月30日（星期一）在嘉義長庚紀念醫院綜合醫學大樓第一國際會議廳盛大展開。</w:t>
      </w:r>
    </w:p>
    <w:p w:rsidR="00522471" w:rsidRPr="00522471" w:rsidRDefault="00522471" w:rsidP="00522471">
      <w:pPr>
        <w:widowControl/>
        <w:shd w:val="clear" w:color="auto" w:fill="FFFFFF"/>
        <w:snapToGrid w:val="0"/>
        <w:spacing w:line="276" w:lineRule="auto"/>
        <w:ind w:firstLine="54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 </w:t>
      </w:r>
    </w:p>
    <w:p w:rsidR="00522471" w:rsidRPr="00522471" w:rsidRDefault="00522471" w:rsidP="00522471">
      <w:pPr>
        <w:widowControl/>
        <w:shd w:val="clear" w:color="auto" w:fill="FFFFFF"/>
        <w:snapToGrid w:val="0"/>
        <w:spacing w:line="276" w:lineRule="auto"/>
        <w:ind w:firstLine="54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交通部觀光局為行銷臺灣豐富的鳥況資源及發展永續生態旅遊，今年由雲嘉南管理處舉辦賞鳥系列活動，包括「生態旅遊與永續觀光國際論壇」、「2020臺灣國際觀鳥馬拉松」及「賞鳥生態旅遊」等活動，並邀請國內從事inbound旅行業者，進行賞鳥遊程踩線，做為未來對外行銷臺灣賞鳥生態旅遊的基礎。</w:t>
      </w:r>
    </w:p>
    <w:p w:rsidR="00522471" w:rsidRPr="00522471" w:rsidRDefault="00522471" w:rsidP="00522471">
      <w:pPr>
        <w:widowControl/>
        <w:shd w:val="clear" w:color="auto" w:fill="FFFFFF"/>
        <w:snapToGrid w:val="0"/>
        <w:spacing w:line="276" w:lineRule="auto"/>
        <w:ind w:firstLine="54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 </w:t>
      </w:r>
    </w:p>
    <w:p w:rsidR="00522471" w:rsidRPr="00522471" w:rsidRDefault="00522471" w:rsidP="00522471">
      <w:pPr>
        <w:widowControl/>
        <w:shd w:val="clear" w:color="auto" w:fill="FFFFFF"/>
        <w:snapToGrid w:val="0"/>
        <w:spacing w:line="276" w:lineRule="auto"/>
        <w:ind w:firstLine="54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開幕式邀請水墨畫家陳玄茂老師現場水墨作畫黑面琵鷺優雅美姿，搭配管絃樂團演奏，為論壇揭開序幕；開幕典禮眾多貴賓蒞臨現場，包含嘉義縣翁章梁縣長、行政院雲嘉南聯合服務中心王開玹副執行長、外交部雲嘉南辦事處郭炳宏副處長、阿里山國家風景區管理處陳榮欽副處長、參山國家風景區管理處林柏村技正、行政院海洋委員會海巡署中部分署第四岸巡隊蔡嘉哲組主任、台北市旅行商業同業公會路夢龍監事、台南市野鳥學會潘志遠理事長、台灣雲嘉南濱海產業文化觀光協會蔡茂昌理事以及論壇的講座專家學者們等參與盛會。啟動儀式由雲嘉南管理處徐振能處長、嘉義縣翁章梁縣長、南非Tropical Birding公司創始合夥人暨世界級專業鳥導Mr. Keith Barnes、行政院雲嘉南聯合服務中心王開玹副執行長，將大會主視覺燈箱卡插入燈箱台，點亮活動主視覺及黑面琵鷺腳印，象徵兩日論壇活動正式啟動。</w:t>
      </w:r>
    </w:p>
    <w:p w:rsidR="00522471" w:rsidRPr="00522471" w:rsidRDefault="00522471" w:rsidP="00522471">
      <w:pPr>
        <w:widowControl/>
        <w:shd w:val="clear" w:color="auto" w:fill="FFFFFF"/>
        <w:snapToGrid w:val="0"/>
        <w:spacing w:line="276" w:lineRule="auto"/>
        <w:ind w:firstLine="54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 </w:t>
      </w:r>
    </w:p>
    <w:p w:rsidR="00522471" w:rsidRPr="00522471" w:rsidRDefault="00522471" w:rsidP="00522471">
      <w:pPr>
        <w:widowControl/>
        <w:shd w:val="clear" w:color="auto" w:fill="FFFFFF"/>
        <w:snapToGrid w:val="0"/>
        <w:spacing w:line="276" w:lineRule="auto"/>
        <w:ind w:firstLine="54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lastRenderedPageBreak/>
        <w:t>本次論壇會議，邀請國內外各產官學界代表共同參與，探討生態旅遊的未來發展，討論主題含括黑面琵鷺保育、社區參與經營管理、永續觀光和賞鳥生態旅遊等相關議題，進行研討與經驗交流，鼓勵旅遊業者規劃臺灣賞鳥主題的生態旅遊，吸引國外賞鳥人士來臺賞鳥，並行銷雲嘉南地區觀光特色，促進觀光產業發展。</w:t>
      </w:r>
    </w:p>
    <w:p w:rsidR="00522471" w:rsidRPr="00522471" w:rsidRDefault="00522471" w:rsidP="00522471">
      <w:pPr>
        <w:widowControl/>
        <w:shd w:val="clear" w:color="auto" w:fill="FFFFFF"/>
        <w:snapToGrid w:val="0"/>
        <w:spacing w:line="276" w:lineRule="auto"/>
        <w:ind w:firstLine="54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 </w:t>
      </w:r>
    </w:p>
    <w:p w:rsidR="00522471" w:rsidRPr="00522471" w:rsidRDefault="00522471" w:rsidP="00522471">
      <w:pPr>
        <w:widowControl/>
        <w:shd w:val="clear" w:color="auto" w:fill="FFFFFF"/>
        <w:snapToGrid w:val="0"/>
        <w:spacing w:line="276" w:lineRule="auto"/>
        <w:ind w:firstLine="54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臺灣位處世界8條主要候鳥遷徙路線的東亞路徑上，是亞澳海線候鳥度冬遷徙的中繼站，擁有優越的地理位置。在這個面積僅有3.6萬平方公里的小島上，共計有超過650種以上的鳥類，其中包含29種特有種、55種特有亞種，全世界約有十五分之一的鳥種可在臺灣觀察到，密度是亞洲第一，對國際賞鳥人而言，臺灣更是賞鳥天堂。再加上臺灣有著特殊的地理景觀、豐富的自然資源、多元的人文特色，人民熱情友善，以及社會治安良好，使得我國發展永續觀光事業的潛力雄厚。交通部觀光局每年更以臺灣不同的特色元素，訂定旅遊主題年並推出相關系列觀光活動，如今(2020)年為脊梁山脈旅遊年、明(2021)年為自行車旅遊年、後(2022)年則為鐵道觀光旅遊年，期盼能將臺灣打造為全球觀光勝地。</w:t>
      </w:r>
    </w:p>
    <w:p w:rsidR="00522471" w:rsidRPr="00522471" w:rsidRDefault="00522471" w:rsidP="00522471">
      <w:pPr>
        <w:widowControl/>
        <w:shd w:val="clear" w:color="auto" w:fill="FFFFFF"/>
        <w:snapToGrid w:val="0"/>
        <w:spacing w:line="276" w:lineRule="auto"/>
        <w:ind w:firstLine="606"/>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 </w:t>
      </w:r>
    </w:p>
    <w:p w:rsidR="00522471" w:rsidRPr="00522471" w:rsidRDefault="00522471" w:rsidP="00522471">
      <w:pPr>
        <w:widowControl/>
        <w:shd w:val="clear" w:color="auto" w:fill="FFFFFF"/>
        <w:snapToGrid w:val="0"/>
        <w:spacing w:line="276" w:lineRule="auto"/>
        <w:ind w:firstLine="567"/>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雲嘉南管理處徐振能處長表示，武漢肺炎（COVID-19）疫情持續在全球蔓延，臺灣在政府部門及民間攜手努力之下，防疫成果獲得世界各國好評，國內旅遊環境相對安全。雲嘉南濱海國家風景區位處臺灣西海岸，轄域內擁有廣大的鹽灘濕地，由於這些廢鹽灘地環境空曠、鳥類食源充足、人為干擾因素少，每年總是吸引大批冬候鳥前來棲息度冬，其中最受人矚目的是國際瀕危鳥類黑面琵鷺。本次論壇邀請許多國際友人、專家學者及旅行業者共同參與，包括國際黑面琵鷺後援聯盟（Spoonbill Action Voluntary Echo，SAVE）共同創辦人Randy Hester教授、日本保育團體</w:t>
      </w:r>
      <w:proofErr w:type="spellStart"/>
      <w:r w:rsidRPr="00522471">
        <w:rPr>
          <w:rFonts w:ascii="標楷體" w:eastAsia="標楷體" w:hAnsi="標楷體" w:cs="Calibri" w:hint="eastAsia"/>
          <w:color w:val="000000"/>
          <w:kern w:val="0"/>
          <w:sz w:val="28"/>
          <w:szCs w:val="30"/>
        </w:rPr>
        <w:t>TeamSpoon</w:t>
      </w:r>
      <w:proofErr w:type="spellEnd"/>
      <w:r w:rsidRPr="00522471">
        <w:rPr>
          <w:rFonts w:ascii="標楷體" w:eastAsia="標楷體" w:hAnsi="標楷體" w:cs="Calibri" w:hint="eastAsia"/>
          <w:color w:val="000000"/>
          <w:kern w:val="0"/>
          <w:sz w:val="28"/>
          <w:szCs w:val="30"/>
        </w:rPr>
        <w:t xml:space="preserve">創辦人土肥真人教授、亞洲生態旅遊聯盟（Asian Ecotourism Network，AEN）Masaru </w:t>
      </w:r>
      <w:proofErr w:type="spellStart"/>
      <w:r w:rsidRPr="00522471">
        <w:rPr>
          <w:rFonts w:ascii="標楷體" w:eastAsia="標楷體" w:hAnsi="標楷體" w:cs="Calibri" w:hint="eastAsia"/>
          <w:color w:val="000000"/>
          <w:kern w:val="0"/>
          <w:sz w:val="28"/>
          <w:szCs w:val="30"/>
        </w:rPr>
        <w:t>Takayama</w:t>
      </w:r>
      <w:proofErr w:type="spellEnd"/>
      <w:r w:rsidRPr="00522471">
        <w:rPr>
          <w:rFonts w:ascii="標楷體" w:eastAsia="標楷體" w:hAnsi="標楷體" w:cs="Calibri" w:hint="eastAsia"/>
          <w:color w:val="000000"/>
          <w:kern w:val="0"/>
          <w:sz w:val="28"/>
          <w:szCs w:val="30"/>
        </w:rPr>
        <w:t xml:space="preserve">理事長及Albert </w:t>
      </w:r>
      <w:proofErr w:type="spellStart"/>
      <w:r w:rsidRPr="00522471">
        <w:rPr>
          <w:rFonts w:ascii="標楷體" w:eastAsia="標楷體" w:hAnsi="標楷體" w:cs="Calibri" w:hint="eastAsia"/>
          <w:color w:val="000000"/>
          <w:kern w:val="0"/>
          <w:sz w:val="28"/>
          <w:szCs w:val="30"/>
        </w:rPr>
        <w:t>Teo</w:t>
      </w:r>
      <w:proofErr w:type="spellEnd"/>
      <w:r w:rsidRPr="00522471">
        <w:rPr>
          <w:rFonts w:ascii="標楷體" w:eastAsia="標楷體" w:hAnsi="標楷體" w:cs="Calibri" w:hint="eastAsia"/>
          <w:color w:val="000000"/>
          <w:kern w:val="0"/>
          <w:sz w:val="28"/>
          <w:szCs w:val="30"/>
        </w:rPr>
        <w:t>副理事長等人，雖無法親自出席，但仍以預錄或現場視訊方式表達對論壇的支持。</w:t>
      </w:r>
    </w:p>
    <w:p w:rsidR="00522471" w:rsidRPr="00522471" w:rsidRDefault="00522471" w:rsidP="00522471">
      <w:pPr>
        <w:widowControl/>
        <w:shd w:val="clear" w:color="auto" w:fill="FFFFFF"/>
        <w:snapToGrid w:val="0"/>
        <w:spacing w:line="276" w:lineRule="auto"/>
        <w:ind w:firstLine="567"/>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 </w:t>
      </w:r>
    </w:p>
    <w:p w:rsidR="00522471" w:rsidRPr="00522471" w:rsidRDefault="00522471" w:rsidP="00522471">
      <w:pPr>
        <w:widowControl/>
        <w:shd w:val="clear" w:color="auto" w:fill="FFFFFF"/>
        <w:snapToGrid w:val="0"/>
        <w:spacing w:line="276" w:lineRule="auto"/>
        <w:ind w:firstLine="567"/>
        <w:rPr>
          <w:rFonts w:ascii="Calibri" w:eastAsia="新細明體" w:hAnsi="Calibri" w:cs="Calibri"/>
          <w:color w:val="222222"/>
          <w:kern w:val="0"/>
          <w:sz w:val="22"/>
          <w:szCs w:val="24"/>
        </w:rPr>
      </w:pPr>
      <w:r w:rsidRPr="00522471">
        <w:rPr>
          <w:rFonts w:ascii="標楷體" w:eastAsia="標楷體" w:hAnsi="標楷體" w:cs="Calibri" w:hint="eastAsia"/>
          <w:color w:val="000000"/>
          <w:kern w:val="0"/>
          <w:sz w:val="28"/>
          <w:szCs w:val="30"/>
        </w:rPr>
        <w:t>嘉義縣翁章梁縣長表示，候鳥的保育是國際性的話題，在國際上有共同愛好者，也是生態旅遊的重要項目，台灣對於生態保育的觀念，已有相當的共識，民眾也努力在生態保育與生計間取得平衡。希望藉由今日論壇的討論，對雲嘉南沿海地區，在發展生態教育及賞鳥生態旅遊上，提供未來的方向。</w:t>
      </w:r>
    </w:p>
    <w:p w:rsidR="00522471" w:rsidRPr="00522471" w:rsidRDefault="00522471" w:rsidP="00522471">
      <w:pPr>
        <w:widowControl/>
        <w:shd w:val="clear" w:color="auto" w:fill="FFFFFF"/>
        <w:snapToGrid w:val="0"/>
        <w:spacing w:line="276" w:lineRule="auto"/>
        <w:ind w:firstLine="567"/>
        <w:rPr>
          <w:rFonts w:ascii="Calibri" w:eastAsia="新細明體" w:hAnsi="Calibri" w:cs="Calibri"/>
          <w:color w:val="222222"/>
          <w:kern w:val="0"/>
          <w:szCs w:val="24"/>
        </w:rPr>
      </w:pPr>
      <w:r w:rsidRPr="00522471">
        <w:rPr>
          <w:rFonts w:ascii="標楷體" w:eastAsia="標楷體" w:hAnsi="標楷體" w:cs="Calibri" w:hint="eastAsia"/>
          <w:color w:val="000000"/>
          <w:kern w:val="0"/>
          <w:sz w:val="28"/>
          <w:szCs w:val="30"/>
        </w:rPr>
        <w:lastRenderedPageBreak/>
        <w:t>每年10月至翌年3月為雲嘉南濱海地區賞鳥旅遊的絕佳時機，誠摰邀請大家來到雲嘉南濱海地區，藉由鳥類主題的生態之旅，也能探訪景點周邊特有的人文、產業、宗教及地理景觀，不僅適合親子家庭，融入生態寓教於樂，一探雲嘉南濕地與生態之美。</w:t>
      </w:r>
    </w:p>
    <w:bookmarkEnd w:id="0"/>
    <w:p w:rsidR="0038637D" w:rsidRPr="00522471" w:rsidRDefault="0038637D"/>
    <w:sectPr w:rsidR="0038637D" w:rsidRPr="00522471" w:rsidSect="0052247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7D"/>
    <w:rsid w:val="0038637D"/>
    <w:rsid w:val="00522471"/>
    <w:rsid w:val="00736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5CA9"/>
  <w15:chartTrackingRefBased/>
  <w15:docId w15:val="{F0F60FED-81A9-458E-A8B8-267F919A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遊憩課</dc:creator>
  <cp:keywords/>
  <dc:description/>
  <cp:lastModifiedBy>程艷秋</cp:lastModifiedBy>
  <cp:revision>3</cp:revision>
  <dcterms:created xsi:type="dcterms:W3CDTF">2020-11-30T06:05:00Z</dcterms:created>
  <dcterms:modified xsi:type="dcterms:W3CDTF">2020-11-30T08:13:00Z</dcterms:modified>
</cp:coreProperties>
</file>