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8F" w:rsidRPr="0065795D" w:rsidRDefault="007469CF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 w:rsidRPr="0065795D">
        <w:rPr>
          <w:rFonts w:ascii="標楷體" w:eastAsia="標楷體" w:hAnsi="標楷體" w:cs="標楷體"/>
          <w:sz w:val="28"/>
          <w:szCs w:val="28"/>
        </w:rPr>
        <w:t>【交通部觀光局雲嘉南濱海國家風景區管理處新聞稿】</w:t>
      </w:r>
    </w:p>
    <w:p w:rsidR="00451A79" w:rsidRDefault="00451A79" w:rsidP="00451A79">
      <w:pPr>
        <w:spacing w:line="340" w:lineRule="exact"/>
        <w:ind w:left="-147"/>
        <w:rPr>
          <w:rFonts w:ascii="標楷體" w:eastAsia="標楷體" w:hAnsi="標楷體"/>
        </w:rPr>
      </w:pPr>
    </w:p>
    <w:p w:rsidR="00451A79" w:rsidRDefault="00451A79" w:rsidP="00451A79">
      <w:pPr>
        <w:spacing w:line="340" w:lineRule="exact"/>
        <w:ind w:left="-1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DA1B05">
        <w:rPr>
          <w:rFonts w:ascii="標楷體" w:eastAsia="標楷體" w:hAnsi="標楷體" w:hint="eastAsia"/>
        </w:rPr>
        <w:t>發稿日期：</w:t>
      </w:r>
      <w:r>
        <w:rPr>
          <w:rFonts w:ascii="標楷體" w:eastAsia="標楷體" w:hAnsi="標楷體" w:hint="eastAsia"/>
        </w:rPr>
        <w:t>109年10月1</w:t>
      </w:r>
      <w:r w:rsidR="00B36772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日</w:t>
      </w:r>
    </w:p>
    <w:p w:rsidR="00451A79" w:rsidRDefault="00451A79" w:rsidP="00451A79">
      <w:pPr>
        <w:spacing w:line="340" w:lineRule="exact"/>
        <w:ind w:left="-1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DA1B05">
        <w:rPr>
          <w:rFonts w:ascii="標楷體" w:eastAsia="標楷體" w:hAnsi="標楷體" w:hint="eastAsia"/>
        </w:rPr>
        <w:t>文稿主旨：</w:t>
      </w:r>
    </w:p>
    <w:p w:rsidR="00C04225" w:rsidRPr="005C4248" w:rsidRDefault="005C4248" w:rsidP="00C04225">
      <w:pPr>
        <w:spacing w:line="600" w:lineRule="exact"/>
        <w:jc w:val="center"/>
        <w:rPr>
          <w:rFonts w:ascii="標楷體" w:eastAsia="標楷體" w:hAnsi="標楷體" w:cs="標楷體"/>
          <w:b/>
          <w:color w:val="000000" w:themeColor="text1"/>
          <w:sz w:val="36"/>
          <w:szCs w:val="36"/>
        </w:rPr>
      </w:pPr>
      <w:r w:rsidRPr="005C4248"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>月老神君 好緣份 范府千歲 好藥理</w:t>
      </w:r>
    </w:p>
    <w:p w:rsidR="005C4248" w:rsidRPr="005C4248" w:rsidRDefault="005E36DB" w:rsidP="005C4248">
      <w:pPr>
        <w:spacing w:line="600" w:lineRule="exact"/>
        <w:jc w:val="center"/>
        <w:rPr>
          <w:rFonts w:ascii="標楷體" w:eastAsia="標楷體" w:hAnsi="標楷體" w:cs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>來</w:t>
      </w:r>
      <w:r w:rsidR="005C4248" w:rsidRPr="005C4248"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>2020</w:t>
      </w:r>
      <w:r w:rsidR="005C4248" w:rsidRPr="005C4248">
        <w:rPr>
          <w:rFonts w:ascii="標楷體" w:eastAsia="標楷體" w:hAnsi="標楷體" w:cs="標楷體"/>
          <w:b/>
          <w:color w:val="000000" w:themeColor="text1"/>
          <w:sz w:val="36"/>
          <w:szCs w:val="36"/>
        </w:rPr>
        <w:t>鯤鯓王平安鹽祭</w:t>
      </w:r>
      <w:r w:rsidR="005C4248" w:rsidRPr="005C4248"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 xml:space="preserve"> </w:t>
      </w:r>
      <w:r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>好</w:t>
      </w:r>
      <w:r w:rsidR="005C4248" w:rsidRPr="005C4248"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>人緣</w:t>
      </w:r>
      <w:r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>好</w:t>
      </w:r>
      <w:r w:rsidR="005C4248" w:rsidRPr="005C4248"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>健康</w:t>
      </w:r>
      <w:r w:rsidR="006471B6"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>平安</w:t>
      </w:r>
      <w:r w:rsidR="005C4248" w:rsidRPr="005C4248"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>帶回</w:t>
      </w:r>
      <w:r w:rsidR="006471B6"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>家</w:t>
      </w:r>
    </w:p>
    <w:p w:rsidR="00B17356" w:rsidRPr="00CE02D1" w:rsidRDefault="00B17356" w:rsidP="00C04225">
      <w:pPr>
        <w:spacing w:line="600" w:lineRule="exact"/>
        <w:jc w:val="center"/>
        <w:rPr>
          <w:rFonts w:ascii="標楷體" w:eastAsia="標楷體" w:hAnsi="標楷體" w:cs="標楷體"/>
          <w:b/>
          <w:color w:val="FF0000"/>
          <w:sz w:val="36"/>
          <w:szCs w:val="36"/>
        </w:rPr>
      </w:pPr>
    </w:p>
    <w:p w:rsidR="00DB254E" w:rsidRPr="009E2563" w:rsidRDefault="008814CB" w:rsidP="0029365F">
      <w:pPr>
        <w:spacing w:beforeLines="50" w:before="120" w:line="500" w:lineRule="exact"/>
        <w:ind w:firstLine="561"/>
        <w:jc w:val="both"/>
        <w:rPr>
          <w:rFonts w:ascii="標楷體" w:eastAsia="標楷體" w:hAnsi="標楷體"/>
          <w:sz w:val="28"/>
          <w:szCs w:val="28"/>
        </w:rPr>
      </w:pPr>
      <w:r w:rsidRPr="0029365F">
        <w:rPr>
          <w:rFonts w:ascii="標楷體" w:eastAsia="標楷體" w:hAnsi="標楷體" w:hint="eastAsia"/>
          <w:sz w:val="28"/>
          <w:szCs w:val="28"/>
        </w:rPr>
        <w:t>2020鯤鯓王</w:t>
      </w:r>
      <w:r w:rsidRPr="0029365F">
        <w:rPr>
          <w:rFonts w:ascii="標楷體" w:eastAsia="標楷體" w:hAnsi="標楷體"/>
          <w:sz w:val="28"/>
          <w:szCs w:val="28"/>
        </w:rPr>
        <w:t>平安鹽</w:t>
      </w:r>
      <w:r w:rsidRPr="0029365F">
        <w:rPr>
          <w:rFonts w:ascii="標楷體" w:eastAsia="標楷體" w:hAnsi="標楷體" w:hint="eastAsia"/>
          <w:sz w:val="28"/>
          <w:szCs w:val="28"/>
        </w:rPr>
        <w:t>祭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Pr="0029365F">
        <w:rPr>
          <w:rFonts w:ascii="標楷體" w:eastAsia="標楷體" w:hAnsi="標楷體" w:hint="eastAsia"/>
          <w:sz w:val="28"/>
          <w:szCs w:val="28"/>
        </w:rPr>
        <w:t>於11</w:t>
      </w:r>
      <w:r w:rsidRPr="0029365F">
        <w:rPr>
          <w:rFonts w:ascii="標楷體" w:eastAsia="標楷體" w:hAnsi="標楷體"/>
          <w:sz w:val="28"/>
          <w:szCs w:val="28"/>
        </w:rPr>
        <w:t>月</w:t>
      </w:r>
      <w:r w:rsidRPr="0029365F">
        <w:rPr>
          <w:rFonts w:ascii="標楷體" w:eastAsia="標楷體" w:hAnsi="標楷體" w:hint="eastAsia"/>
          <w:sz w:val="28"/>
          <w:szCs w:val="28"/>
        </w:rPr>
        <w:t>14</w:t>
      </w:r>
      <w:r w:rsidRPr="0029365F"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9365F">
        <w:rPr>
          <w:rFonts w:ascii="標楷體" w:eastAsia="標楷體" w:hAnsi="標楷體" w:hint="eastAsia"/>
          <w:sz w:val="28"/>
          <w:szCs w:val="28"/>
        </w:rPr>
        <w:t>15</w:t>
      </w:r>
      <w:r w:rsidRPr="0029365F">
        <w:rPr>
          <w:rFonts w:ascii="標楷體" w:eastAsia="標楷體" w:hAnsi="標楷體"/>
          <w:sz w:val="28"/>
          <w:szCs w:val="28"/>
        </w:rPr>
        <w:t>日</w:t>
      </w:r>
      <w:r w:rsidRPr="0029365F">
        <w:rPr>
          <w:rFonts w:ascii="標楷體" w:eastAsia="標楷體" w:hAnsi="標楷體" w:hint="eastAsia"/>
          <w:sz w:val="28"/>
          <w:szCs w:val="28"/>
        </w:rPr>
        <w:t>精彩登場</w:t>
      </w:r>
      <w:r>
        <w:rPr>
          <w:rFonts w:ascii="標楷體" w:eastAsia="標楷體" w:hAnsi="標楷體" w:hint="eastAsia"/>
          <w:sz w:val="28"/>
          <w:szCs w:val="28"/>
        </w:rPr>
        <w:t>，交通部觀光局雲嘉南濱海國家風景區管理處(以下簡稱</w:t>
      </w:r>
      <w:r w:rsidRPr="00B17356">
        <w:rPr>
          <w:rFonts w:ascii="標楷體" w:eastAsia="標楷體" w:hAnsi="標楷體" w:hint="eastAsia"/>
          <w:sz w:val="28"/>
          <w:szCs w:val="28"/>
        </w:rPr>
        <w:t>雲管處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EC2EEC" w:rsidRPr="00B17356">
        <w:rPr>
          <w:rFonts w:ascii="標楷體" w:eastAsia="標楷體" w:hAnsi="標楷體" w:hint="eastAsia"/>
          <w:sz w:val="28"/>
          <w:szCs w:val="28"/>
        </w:rPr>
        <w:t>本</w:t>
      </w:r>
      <w:r w:rsidR="000B3E87">
        <w:rPr>
          <w:rFonts w:ascii="標楷體" w:eastAsia="標楷體" w:hAnsi="標楷體" w:hint="eastAsia"/>
          <w:sz w:val="28"/>
          <w:szCs w:val="28"/>
        </w:rPr>
        <w:t>日</w:t>
      </w:r>
      <w:r w:rsidR="00E86EE3">
        <w:rPr>
          <w:rFonts w:ascii="標楷體" w:eastAsia="標楷體" w:hAnsi="標楷體" w:hint="eastAsia"/>
          <w:sz w:val="28"/>
          <w:szCs w:val="28"/>
        </w:rPr>
        <w:t>(</w:t>
      </w:r>
      <w:r w:rsidR="00D45466" w:rsidRPr="00B17356"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E86EE3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於南鯤鯓代天府舉行</w:t>
      </w:r>
      <w:r w:rsidR="00C6027E" w:rsidRPr="00B17356">
        <w:rPr>
          <w:rFonts w:ascii="標楷體" w:eastAsia="標楷體" w:hAnsi="標楷體" w:hint="eastAsia"/>
          <w:sz w:val="28"/>
          <w:szCs w:val="28"/>
        </w:rPr>
        <w:t>宣傳記者會，</w:t>
      </w:r>
      <w:r w:rsidR="00DB254E">
        <w:rPr>
          <w:rFonts w:ascii="標楷體" w:eastAsia="標楷體" w:hAnsi="標楷體" w:hint="eastAsia"/>
          <w:sz w:val="28"/>
          <w:szCs w:val="28"/>
        </w:rPr>
        <w:t>現場有</w:t>
      </w:r>
      <w:r w:rsidR="00C84F00" w:rsidRPr="009E2563">
        <w:rPr>
          <w:rFonts w:ascii="標楷體" w:eastAsia="標楷體" w:hAnsi="標楷體" w:hint="eastAsia"/>
          <w:sz w:val="28"/>
          <w:szCs w:val="28"/>
        </w:rPr>
        <w:t>交通部觀光局雲嘉南濱海國家風景區管理處徐振能處長、</w:t>
      </w:r>
      <w:r w:rsidR="004B448E" w:rsidRPr="009E2563">
        <w:rPr>
          <w:rFonts w:ascii="標楷體" w:eastAsia="標楷體" w:hAnsi="標楷體" w:hint="eastAsia"/>
          <w:sz w:val="28"/>
          <w:szCs w:val="28"/>
        </w:rPr>
        <w:t>臺南市黃偉哲市長、</w:t>
      </w:r>
      <w:r w:rsidR="00C84F00" w:rsidRPr="009E2563">
        <w:rPr>
          <w:rFonts w:ascii="標楷體" w:eastAsia="標楷體" w:hAnsi="標楷體" w:hint="eastAsia"/>
          <w:sz w:val="28"/>
          <w:szCs w:val="28"/>
        </w:rPr>
        <w:t>行政院雲嘉南聯合服務中心王開玹副執行長、行政院海洋委員會海巡署南部分署第一一岸巡隊劉嘉美副隊長、</w:t>
      </w:r>
      <w:r w:rsidR="002D1BF9" w:rsidRPr="009E2563">
        <w:rPr>
          <w:rFonts w:ascii="標楷體" w:eastAsia="標楷體" w:hAnsi="標楷體" w:hint="eastAsia"/>
          <w:sz w:val="28"/>
          <w:szCs w:val="28"/>
        </w:rPr>
        <w:t>財團法人南鯤鯓代天府王連興董事長、</w:t>
      </w:r>
      <w:r w:rsidR="00B865E3" w:rsidRPr="009E2563">
        <w:rPr>
          <w:rFonts w:ascii="標楷體" w:eastAsia="標楷體" w:hAnsi="標楷體" w:hint="eastAsia"/>
          <w:sz w:val="28"/>
          <w:szCs w:val="28"/>
        </w:rPr>
        <w:t>臺南市觀光旅遊局</w:t>
      </w:r>
      <w:r w:rsidR="00C84F00" w:rsidRPr="009E2563">
        <w:rPr>
          <w:rFonts w:ascii="標楷體" w:eastAsia="標楷體" w:hAnsi="標楷體" w:hint="eastAsia"/>
          <w:sz w:val="28"/>
          <w:szCs w:val="28"/>
        </w:rPr>
        <w:t>郭貞慧</w:t>
      </w:r>
      <w:r w:rsidR="002D1BF9" w:rsidRPr="009E2563">
        <w:rPr>
          <w:rFonts w:ascii="標楷體" w:eastAsia="標楷體" w:hAnsi="標楷體" w:hint="eastAsia"/>
          <w:sz w:val="28"/>
          <w:szCs w:val="28"/>
        </w:rPr>
        <w:t>局長</w:t>
      </w:r>
      <w:r w:rsidR="00C84F00" w:rsidRPr="009E2563">
        <w:rPr>
          <w:rFonts w:ascii="標楷體" w:eastAsia="標楷體" w:hAnsi="標楷體" w:hint="eastAsia"/>
          <w:sz w:val="28"/>
          <w:szCs w:val="28"/>
        </w:rPr>
        <w:t>、</w:t>
      </w:r>
      <w:r w:rsidR="002D1BF9" w:rsidRPr="009E2563">
        <w:rPr>
          <w:rFonts w:ascii="標楷體" w:eastAsia="標楷體" w:hAnsi="標楷體" w:hint="eastAsia"/>
          <w:sz w:val="28"/>
          <w:szCs w:val="28"/>
        </w:rPr>
        <w:t>北門區公所張明寶區長、</w:t>
      </w:r>
      <w:r w:rsidR="005A11A9" w:rsidRPr="009E2563">
        <w:rPr>
          <w:rFonts w:ascii="標楷體" w:eastAsia="標楷體" w:hAnsi="標楷體" w:hint="eastAsia"/>
          <w:sz w:val="28"/>
          <w:szCs w:val="28"/>
        </w:rPr>
        <w:t>北門農會</w:t>
      </w:r>
      <w:r w:rsidR="00E04391" w:rsidRPr="009E2563">
        <w:rPr>
          <w:rFonts w:ascii="標楷體" w:eastAsia="標楷體" w:hAnsi="標楷體" w:hint="eastAsia"/>
          <w:sz w:val="28"/>
          <w:szCs w:val="28"/>
        </w:rPr>
        <w:t>洪</w:t>
      </w:r>
      <w:r w:rsidR="005A11A9" w:rsidRPr="009E2563">
        <w:rPr>
          <w:rFonts w:ascii="標楷體" w:eastAsia="標楷體" w:hAnsi="標楷體" w:hint="eastAsia"/>
          <w:sz w:val="28"/>
          <w:szCs w:val="28"/>
        </w:rPr>
        <w:t>明農總幹事、多位立</w:t>
      </w:r>
      <w:r w:rsidR="001F6E5A" w:rsidRPr="009E2563">
        <w:rPr>
          <w:rFonts w:ascii="標楷體" w:eastAsia="標楷體" w:hAnsi="標楷體" w:hint="eastAsia"/>
          <w:sz w:val="28"/>
          <w:szCs w:val="28"/>
        </w:rPr>
        <w:t>委</w:t>
      </w:r>
      <w:r w:rsidR="001F6D61" w:rsidRPr="009E2563">
        <w:rPr>
          <w:rFonts w:ascii="標楷體" w:eastAsia="標楷體" w:hAnsi="標楷體" w:hint="eastAsia"/>
          <w:sz w:val="28"/>
          <w:szCs w:val="28"/>
        </w:rPr>
        <w:t>與</w:t>
      </w:r>
      <w:r w:rsidR="005A11A9" w:rsidRPr="009E2563">
        <w:rPr>
          <w:rFonts w:ascii="標楷體" w:eastAsia="標楷體" w:hAnsi="標楷體" w:hint="eastAsia"/>
          <w:sz w:val="28"/>
          <w:szCs w:val="28"/>
        </w:rPr>
        <w:t>議員</w:t>
      </w:r>
      <w:r w:rsidR="00B35AB6" w:rsidRPr="009E2563">
        <w:rPr>
          <w:rFonts w:ascii="標楷體" w:eastAsia="標楷體" w:hAnsi="標楷體" w:hint="eastAsia"/>
          <w:sz w:val="28"/>
          <w:szCs w:val="28"/>
        </w:rPr>
        <w:t>的</w:t>
      </w:r>
      <w:r w:rsidR="00C84F00" w:rsidRPr="009E2563">
        <w:rPr>
          <w:rFonts w:ascii="標楷體" w:eastAsia="標楷體" w:hAnsi="標楷體" w:hint="eastAsia"/>
          <w:sz w:val="28"/>
          <w:szCs w:val="28"/>
        </w:rPr>
        <w:t>代表、</w:t>
      </w:r>
      <w:r w:rsidR="002D1BF9" w:rsidRPr="009E2563">
        <w:rPr>
          <w:rFonts w:ascii="標楷體" w:eastAsia="標楷體" w:hAnsi="標楷體" w:hint="eastAsia"/>
          <w:sz w:val="28"/>
          <w:szCs w:val="28"/>
        </w:rPr>
        <w:t>台灣守護文創股份有限公司陳仁昌董事長、台鹽實業股份有限公司七股鹽場李俊宏場長等</w:t>
      </w:r>
      <w:r w:rsidR="001F6D61" w:rsidRPr="009E2563">
        <w:rPr>
          <w:rFonts w:ascii="標楷體" w:eastAsia="標楷體" w:hAnsi="標楷體" w:hint="eastAsia"/>
          <w:sz w:val="28"/>
          <w:szCs w:val="28"/>
        </w:rPr>
        <w:t>眾多</w:t>
      </w:r>
      <w:r w:rsidR="002D1BF9" w:rsidRPr="009E2563">
        <w:rPr>
          <w:rFonts w:ascii="標楷體" w:eastAsia="標楷體" w:hAnsi="標楷體" w:hint="eastAsia"/>
          <w:sz w:val="28"/>
          <w:szCs w:val="28"/>
        </w:rPr>
        <w:t>貴賓</w:t>
      </w:r>
      <w:r w:rsidR="00DB254E" w:rsidRPr="009E2563">
        <w:rPr>
          <w:rFonts w:ascii="標楷體" w:eastAsia="標楷體" w:hAnsi="標楷體" w:hint="eastAsia"/>
          <w:sz w:val="28"/>
          <w:szCs w:val="28"/>
        </w:rPr>
        <w:t>出席。</w:t>
      </w:r>
    </w:p>
    <w:p w:rsidR="0029365F" w:rsidRDefault="00D05A0A" w:rsidP="0029365F">
      <w:pPr>
        <w:spacing w:beforeLines="50" w:before="120" w:line="500" w:lineRule="exact"/>
        <w:ind w:firstLine="561"/>
        <w:jc w:val="both"/>
        <w:rPr>
          <w:rFonts w:ascii="標楷體" w:eastAsia="標楷體" w:hAnsi="標楷體"/>
          <w:sz w:val="28"/>
          <w:szCs w:val="28"/>
        </w:rPr>
      </w:pPr>
      <w:r w:rsidRPr="009E2563">
        <w:rPr>
          <w:rFonts w:ascii="標楷體" w:eastAsia="標楷體" w:hAnsi="標楷體" w:hint="eastAsia"/>
          <w:sz w:val="28"/>
          <w:szCs w:val="28"/>
        </w:rPr>
        <w:t>今年度</w:t>
      </w:r>
      <w:r w:rsidR="00CD59D7" w:rsidRPr="009E2563">
        <w:rPr>
          <w:rFonts w:ascii="標楷體" w:eastAsia="標楷體" w:hAnsi="標楷體" w:hint="eastAsia"/>
          <w:sz w:val="28"/>
          <w:szCs w:val="28"/>
        </w:rPr>
        <w:t>代言人</w:t>
      </w:r>
      <w:r w:rsidR="00D45466" w:rsidRPr="009E2563">
        <w:rPr>
          <w:rFonts w:ascii="標楷體" w:eastAsia="標楷體" w:hAnsi="標楷體" w:hint="eastAsia"/>
          <w:sz w:val="28"/>
          <w:szCs w:val="28"/>
        </w:rPr>
        <w:t>范府千歲王爺</w:t>
      </w:r>
      <w:r w:rsidR="00CD59D7" w:rsidRPr="009E2563">
        <w:rPr>
          <w:rFonts w:ascii="標楷體" w:eastAsia="標楷體" w:hAnsi="標楷體" w:hint="eastAsia"/>
          <w:sz w:val="28"/>
          <w:szCs w:val="28"/>
        </w:rPr>
        <w:t>神偶</w:t>
      </w:r>
      <w:r w:rsidR="00DB254E" w:rsidRPr="009E2563">
        <w:rPr>
          <w:rFonts w:ascii="標楷體" w:eastAsia="標楷體" w:hAnsi="標楷體" w:hint="eastAsia"/>
          <w:sz w:val="28"/>
          <w:szCs w:val="28"/>
        </w:rPr>
        <w:t>於記者會現身，並由雲管處徐振能處長及南鯤鯓代天府王連興董事長一起</w:t>
      </w:r>
      <w:r w:rsidR="00D45466" w:rsidRPr="009E2563">
        <w:rPr>
          <w:rFonts w:ascii="標楷體" w:eastAsia="標楷體" w:hAnsi="標楷體" w:hint="eastAsia"/>
          <w:sz w:val="28"/>
          <w:szCs w:val="28"/>
        </w:rPr>
        <w:t>打開</w:t>
      </w:r>
      <w:r w:rsidR="005A11A9" w:rsidRPr="009E2563">
        <w:rPr>
          <w:rFonts w:ascii="標楷體" w:eastAsia="標楷體" w:hAnsi="標楷體" w:hint="eastAsia"/>
          <w:sz w:val="28"/>
          <w:szCs w:val="28"/>
        </w:rPr>
        <w:t>特製</w:t>
      </w:r>
      <w:r w:rsidR="00D45466" w:rsidRPr="009E2563">
        <w:rPr>
          <w:rFonts w:ascii="標楷體" w:eastAsia="標楷體" w:hAnsi="標楷體" w:hint="eastAsia"/>
          <w:sz w:val="28"/>
          <w:szCs w:val="28"/>
        </w:rPr>
        <w:t>藥包，搶先</w:t>
      </w:r>
      <w:r w:rsidR="00D45466" w:rsidRPr="00B17356">
        <w:rPr>
          <w:rFonts w:ascii="標楷體" w:eastAsia="標楷體" w:hAnsi="標楷體" w:hint="eastAsia"/>
          <w:sz w:val="28"/>
          <w:szCs w:val="28"/>
        </w:rPr>
        <w:t>曝光今年兩款限量鹽福袋，范府千歲</w:t>
      </w:r>
      <w:r w:rsidR="00EF365D" w:rsidRPr="00B17356">
        <w:rPr>
          <w:rFonts w:ascii="標楷體" w:eastAsia="標楷體" w:hAnsi="標楷體" w:hint="eastAsia"/>
          <w:sz w:val="28"/>
          <w:szCs w:val="28"/>
        </w:rPr>
        <w:t>手持藥草及藥缽，</w:t>
      </w:r>
      <w:r w:rsidR="002214ED">
        <w:rPr>
          <w:rFonts w:ascii="標楷體" w:eastAsia="標楷體" w:hAnsi="標楷體" w:hint="eastAsia"/>
          <w:sz w:val="28"/>
          <w:szCs w:val="28"/>
        </w:rPr>
        <w:t>精通醫術濟</w:t>
      </w:r>
      <w:r w:rsidR="0002535A">
        <w:rPr>
          <w:rFonts w:ascii="標楷體" w:eastAsia="標楷體" w:hAnsi="標楷體" w:hint="eastAsia"/>
          <w:sz w:val="28"/>
          <w:szCs w:val="28"/>
        </w:rPr>
        <w:t>世救人</w:t>
      </w:r>
      <w:r w:rsidR="00D45466" w:rsidRPr="00B17356">
        <w:rPr>
          <w:rFonts w:ascii="標楷體" w:eastAsia="標楷體" w:hAnsi="標楷體" w:hint="eastAsia"/>
          <w:sz w:val="28"/>
          <w:szCs w:val="28"/>
        </w:rPr>
        <w:t>，也因此流傳范王</w:t>
      </w:r>
      <w:r w:rsidR="005C4248">
        <w:rPr>
          <w:rFonts w:ascii="標楷體" w:eastAsia="標楷體" w:hAnsi="標楷體" w:hint="eastAsia"/>
          <w:sz w:val="28"/>
          <w:szCs w:val="28"/>
        </w:rPr>
        <w:t>爺</w:t>
      </w:r>
      <w:r w:rsidR="00D45466" w:rsidRPr="00B17356">
        <w:rPr>
          <w:rFonts w:ascii="標楷體" w:eastAsia="標楷體" w:hAnsi="標楷體" w:hint="eastAsia"/>
          <w:sz w:val="28"/>
          <w:szCs w:val="28"/>
        </w:rPr>
        <w:t>好藥理</w:t>
      </w:r>
      <w:r w:rsidR="00EF365D" w:rsidRPr="00B17356">
        <w:rPr>
          <w:rFonts w:ascii="標楷體" w:eastAsia="標楷體" w:hAnsi="標楷體" w:hint="eastAsia"/>
          <w:sz w:val="28"/>
          <w:szCs w:val="28"/>
        </w:rPr>
        <w:t>美名</w:t>
      </w:r>
      <w:r w:rsidR="00167CC1">
        <w:rPr>
          <w:rFonts w:ascii="標楷體" w:eastAsia="標楷體" w:hAnsi="標楷體" w:hint="eastAsia"/>
          <w:sz w:val="28"/>
          <w:szCs w:val="28"/>
        </w:rPr>
        <w:t>，</w:t>
      </w:r>
      <w:r w:rsidR="007900AF" w:rsidRPr="007900AF">
        <w:rPr>
          <w:rFonts w:ascii="標楷體" w:eastAsia="標楷體" w:hAnsi="標楷體" w:hint="eastAsia"/>
          <w:sz w:val="28"/>
          <w:szCs w:val="28"/>
        </w:rPr>
        <w:t>除了范府千歲，還有南鯤鯓月老神君要來帶</w:t>
      </w:r>
      <w:r w:rsidR="0034318A">
        <w:rPr>
          <w:rFonts w:ascii="標楷體" w:eastAsia="標楷體" w:hAnsi="標楷體" w:hint="eastAsia"/>
          <w:sz w:val="28"/>
          <w:szCs w:val="28"/>
        </w:rPr>
        <w:t>給大家好人緣好姻緣，活動兩日只要與</w:t>
      </w:r>
      <w:r w:rsidR="007D57E1">
        <w:rPr>
          <w:rFonts w:ascii="標楷體" w:eastAsia="標楷體" w:hAnsi="標楷體" w:hint="eastAsia"/>
          <w:sz w:val="28"/>
          <w:szCs w:val="28"/>
        </w:rPr>
        <w:t>月老神君</w:t>
      </w:r>
      <w:r w:rsidR="008859FE">
        <w:rPr>
          <w:rFonts w:ascii="標楷體" w:eastAsia="標楷體" w:hAnsi="標楷體" w:hint="eastAsia"/>
          <w:sz w:val="28"/>
          <w:szCs w:val="28"/>
        </w:rPr>
        <w:t>鹽雕</w:t>
      </w:r>
      <w:r w:rsidR="001C3F2A">
        <w:rPr>
          <w:rFonts w:ascii="標楷體" w:eastAsia="標楷體" w:hAnsi="標楷體" w:hint="eastAsia"/>
          <w:sz w:val="28"/>
          <w:szCs w:val="28"/>
        </w:rPr>
        <w:t>公仔拍照打卡分享，即可</w:t>
      </w:r>
      <w:r w:rsidR="007900AF" w:rsidRPr="007900AF">
        <w:rPr>
          <w:rFonts w:ascii="標楷體" w:eastAsia="標楷體" w:hAnsi="標楷體" w:hint="eastAsia"/>
          <w:sz w:val="28"/>
          <w:szCs w:val="28"/>
        </w:rPr>
        <w:t>獲得2個平安鹽袋</w:t>
      </w:r>
      <w:r w:rsidR="00E86EE3">
        <w:rPr>
          <w:rFonts w:ascii="標楷體" w:eastAsia="標楷體" w:hAnsi="標楷體" w:hint="eastAsia"/>
          <w:sz w:val="28"/>
          <w:szCs w:val="28"/>
        </w:rPr>
        <w:t>，每日限量100個</w:t>
      </w:r>
      <w:r w:rsidR="007900AF">
        <w:rPr>
          <w:rFonts w:ascii="標楷體" w:eastAsia="標楷體" w:hAnsi="標楷體" w:hint="eastAsia"/>
          <w:sz w:val="28"/>
          <w:szCs w:val="28"/>
        </w:rPr>
        <w:t>。</w:t>
      </w:r>
    </w:p>
    <w:p w:rsidR="001C3F2A" w:rsidRPr="00B17356" w:rsidRDefault="001C3F2A" w:rsidP="001C3F2A">
      <w:pPr>
        <w:spacing w:line="500" w:lineRule="exact"/>
        <w:ind w:firstLine="561"/>
        <w:jc w:val="both"/>
        <w:rPr>
          <w:rFonts w:ascii="標楷體" w:eastAsia="標楷體" w:hAnsi="標楷體"/>
          <w:sz w:val="28"/>
          <w:szCs w:val="28"/>
        </w:rPr>
      </w:pPr>
      <w:r w:rsidRPr="00B17356">
        <w:rPr>
          <w:rFonts w:ascii="標楷體" w:eastAsia="標楷體" w:hAnsi="標楷體" w:hint="eastAsia"/>
          <w:sz w:val="28"/>
          <w:szCs w:val="28"/>
        </w:rPr>
        <w:t>10月、11月周末假期哪裡去? 臺南北門推出一系列輕旅行活動，10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B17356">
        <w:rPr>
          <w:rFonts w:ascii="標楷體" w:eastAsia="標楷體" w:hAnsi="標楷體" w:hint="eastAsia"/>
          <w:sz w:val="28"/>
          <w:szCs w:val="28"/>
        </w:rPr>
        <w:t>24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B17356">
        <w:rPr>
          <w:rFonts w:ascii="標楷體" w:eastAsia="標楷體" w:hAnsi="標楷體" w:hint="eastAsia"/>
          <w:sz w:val="28"/>
          <w:szCs w:val="28"/>
        </w:rPr>
        <w:t>井仔腳瓦盤鹽田夕陽知音音樂會、10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B17356">
        <w:rPr>
          <w:rFonts w:ascii="標楷體" w:eastAsia="標楷體" w:hAnsi="標楷體" w:hint="eastAsia"/>
          <w:sz w:val="28"/>
          <w:szCs w:val="28"/>
        </w:rPr>
        <w:t>31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B17356">
        <w:rPr>
          <w:rFonts w:ascii="標楷體" w:eastAsia="標楷體" w:hAnsi="標楷體" w:hint="eastAsia"/>
          <w:sz w:val="28"/>
          <w:szCs w:val="28"/>
        </w:rPr>
        <w:t>單車闖關玩很大！北門AR單車實境活動、11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B17356"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日至</w:t>
      </w:r>
      <w:r w:rsidRPr="00B17356"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B17356">
        <w:rPr>
          <w:rFonts w:ascii="標楷體" w:eastAsia="標楷體" w:hAnsi="標楷體" w:hint="eastAsia"/>
          <w:sz w:val="28"/>
          <w:szCs w:val="28"/>
        </w:rPr>
        <w:t>鯤鯓王平安鹽祭，邀你一起漫遊北門小鎮、欣賞黑腹燕鷗，體驗北門海口情。</w:t>
      </w:r>
    </w:p>
    <w:p w:rsidR="0029365F" w:rsidRDefault="000B3E87" w:rsidP="0029365F">
      <w:pPr>
        <w:spacing w:beforeLines="50" w:before="120" w:line="50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 w:rsidRPr="00B17356">
        <w:rPr>
          <w:rFonts w:ascii="標楷體" w:eastAsia="標楷體" w:hAnsi="標楷體" w:cs="標楷體" w:hint="eastAsia"/>
          <w:sz w:val="28"/>
          <w:szCs w:val="28"/>
        </w:rPr>
        <w:t>延續往年</w:t>
      </w:r>
      <w:r w:rsidR="00CE02D1">
        <w:rPr>
          <w:rFonts w:ascii="標楷體" w:eastAsia="標楷體" w:hAnsi="標楷體" w:cs="標楷體" w:hint="eastAsia"/>
          <w:sz w:val="28"/>
          <w:szCs w:val="28"/>
        </w:rPr>
        <w:t>傳統</w:t>
      </w:r>
      <w:r w:rsidR="00E86EE3">
        <w:rPr>
          <w:rFonts w:ascii="標楷體" w:eastAsia="標楷體" w:hAnsi="標楷體" w:cs="標楷體" w:hint="eastAsia"/>
          <w:sz w:val="28"/>
          <w:szCs w:val="28"/>
        </w:rPr>
        <w:t>，</w:t>
      </w:r>
      <w:r w:rsidR="008814CB">
        <w:rPr>
          <w:rFonts w:ascii="標楷體" w:eastAsia="標楷體" w:hAnsi="標楷體" w:cs="標楷體" w:hint="eastAsia"/>
          <w:sz w:val="28"/>
          <w:szCs w:val="28"/>
        </w:rPr>
        <w:t>11月14日</w:t>
      </w:r>
      <w:r w:rsidR="0029365F" w:rsidRPr="00B17356">
        <w:rPr>
          <w:rFonts w:ascii="標楷體" w:eastAsia="標楷體" w:hAnsi="標楷體" w:cs="標楷體" w:hint="eastAsia"/>
          <w:sz w:val="28"/>
          <w:szCs w:val="28"/>
        </w:rPr>
        <w:t>由</w:t>
      </w:r>
      <w:r w:rsidRPr="00B17356">
        <w:rPr>
          <w:rFonts w:ascii="標楷體" w:eastAsia="標楷體" w:hAnsi="標楷體" w:cs="標楷體" w:hint="eastAsia"/>
          <w:sz w:val="28"/>
          <w:szCs w:val="28"/>
        </w:rPr>
        <w:t>請鹽儀式</w:t>
      </w:r>
      <w:r w:rsidRPr="00B17356">
        <w:rPr>
          <w:rFonts w:ascii="標楷體" w:eastAsia="標楷體" w:hAnsi="標楷體" w:cs="標楷體"/>
          <w:sz w:val="28"/>
          <w:szCs w:val="28"/>
        </w:rPr>
        <w:t>為平安鹽祭</w:t>
      </w:r>
      <w:r w:rsidRPr="00B17356">
        <w:rPr>
          <w:rFonts w:ascii="標楷體" w:eastAsia="標楷體" w:hAnsi="標楷體" w:cs="標楷體" w:hint="eastAsia"/>
          <w:sz w:val="28"/>
          <w:szCs w:val="28"/>
        </w:rPr>
        <w:t>開啟序幕</w:t>
      </w:r>
      <w:r w:rsidRPr="00B17356">
        <w:rPr>
          <w:rFonts w:ascii="標楷體" w:eastAsia="標楷體" w:hAnsi="標楷體" w:cs="標楷體"/>
          <w:sz w:val="28"/>
          <w:szCs w:val="28"/>
        </w:rPr>
        <w:t>，</w:t>
      </w:r>
      <w:r w:rsidRPr="00B17356">
        <w:rPr>
          <w:rFonts w:ascii="標楷體" w:eastAsia="標楷體" w:hAnsi="標楷體" w:cs="標楷體" w:hint="eastAsia"/>
          <w:sz w:val="28"/>
          <w:szCs w:val="28"/>
        </w:rPr>
        <w:t>同日上午10時邀請九天民俗技藝團</w:t>
      </w:r>
      <w:r w:rsidR="00CE02D1">
        <w:rPr>
          <w:rFonts w:ascii="標楷體" w:eastAsia="標楷體" w:hAnsi="標楷體" w:cs="標楷體" w:hint="eastAsia"/>
          <w:sz w:val="28"/>
          <w:szCs w:val="28"/>
        </w:rPr>
        <w:t>開場展演</w:t>
      </w:r>
      <w:r w:rsidR="008814CB">
        <w:rPr>
          <w:rFonts w:ascii="標楷體" w:eastAsia="標楷體" w:hAnsi="標楷體" w:cs="標楷體" w:hint="eastAsia"/>
          <w:sz w:val="28"/>
          <w:szCs w:val="28"/>
        </w:rPr>
        <w:t>，</w:t>
      </w:r>
      <w:r w:rsidR="00CE02D1">
        <w:rPr>
          <w:rFonts w:ascii="標楷體" w:eastAsia="標楷體" w:hAnsi="標楷體" w:cs="標楷體" w:hint="eastAsia"/>
          <w:sz w:val="28"/>
          <w:szCs w:val="28"/>
        </w:rPr>
        <w:t>正式揭開平安鹽祭活動</w:t>
      </w:r>
      <w:r w:rsidRPr="00B17356">
        <w:rPr>
          <w:rFonts w:ascii="標楷體" w:eastAsia="標楷體" w:hAnsi="標楷體" w:cs="標楷體" w:hint="eastAsia"/>
          <w:sz w:val="28"/>
          <w:szCs w:val="28"/>
        </w:rPr>
        <w:t>，</w:t>
      </w:r>
      <w:r w:rsidR="00CE02D1">
        <w:rPr>
          <w:rFonts w:ascii="標楷體" w:eastAsia="標楷體" w:hAnsi="標楷體" w:cs="標楷體" w:hint="eastAsia"/>
          <w:sz w:val="28"/>
          <w:szCs w:val="28"/>
        </w:rPr>
        <w:t>活動兩日</w:t>
      </w:r>
      <w:r w:rsidRPr="00B17356">
        <w:rPr>
          <w:rFonts w:ascii="標楷體" w:eastAsia="標楷體" w:hAnsi="標楷體" w:cs="標楷體" w:hint="eastAsia"/>
          <w:sz w:val="28"/>
          <w:szCs w:val="28"/>
        </w:rPr>
        <w:t>更邀請來自臺灣、國際知名</w:t>
      </w:r>
      <w:r w:rsidR="00CE02D1">
        <w:rPr>
          <w:rFonts w:ascii="標楷體" w:eastAsia="標楷體" w:hAnsi="標楷體" w:cs="標楷體" w:hint="eastAsia"/>
          <w:sz w:val="28"/>
          <w:szCs w:val="28"/>
        </w:rPr>
        <w:t>藝術</w:t>
      </w:r>
      <w:r w:rsidRPr="00B17356">
        <w:rPr>
          <w:rFonts w:ascii="標楷體" w:eastAsia="標楷體" w:hAnsi="標楷體" w:cs="標楷體" w:hint="eastAsia"/>
          <w:sz w:val="28"/>
          <w:szCs w:val="28"/>
        </w:rPr>
        <w:t>團體</w:t>
      </w:r>
      <w:r w:rsidR="00CE02D1">
        <w:rPr>
          <w:rFonts w:ascii="標楷體" w:eastAsia="標楷體" w:hAnsi="標楷體" w:cs="標楷體" w:hint="eastAsia"/>
          <w:sz w:val="28"/>
          <w:szCs w:val="28"/>
        </w:rPr>
        <w:t>演出</w:t>
      </w:r>
      <w:r w:rsidR="002E70B8">
        <w:rPr>
          <w:rFonts w:ascii="標楷體" w:eastAsia="標楷體" w:hAnsi="標楷體" w:cs="標楷體" w:hint="eastAsia"/>
          <w:sz w:val="28"/>
          <w:szCs w:val="28"/>
        </w:rPr>
        <w:t>，包含民俗藝陣、民俗舞藝、街頭藝術、中西方</w:t>
      </w:r>
      <w:r w:rsidRPr="00B17356">
        <w:rPr>
          <w:rFonts w:ascii="標楷體" w:eastAsia="標楷體" w:hAnsi="標楷體" w:cs="標楷體" w:hint="eastAsia"/>
          <w:sz w:val="28"/>
          <w:szCs w:val="28"/>
        </w:rPr>
        <w:t>音樂演奏表演、小丑劇場等精彩節目</w:t>
      </w:r>
      <w:r w:rsidRPr="00B17356">
        <w:rPr>
          <w:rFonts w:ascii="標楷體" w:eastAsia="標楷體" w:hAnsi="標楷體" w:cs="標楷體"/>
          <w:sz w:val="28"/>
          <w:szCs w:val="28"/>
        </w:rPr>
        <w:t>，還</w:t>
      </w:r>
      <w:r w:rsidRPr="00B17356">
        <w:rPr>
          <w:rFonts w:ascii="標楷體" w:eastAsia="標楷體" w:hAnsi="標楷體" w:cs="標楷體" w:hint="eastAsia"/>
          <w:sz w:val="28"/>
          <w:szCs w:val="28"/>
        </w:rPr>
        <w:t>有</w:t>
      </w:r>
      <w:r w:rsidRPr="00B17356">
        <w:rPr>
          <w:rFonts w:ascii="標楷體" w:eastAsia="標楷體" w:hAnsi="標楷體" w:cs="標楷體"/>
          <w:sz w:val="28"/>
          <w:szCs w:val="28"/>
        </w:rPr>
        <w:t>博杯</w:t>
      </w:r>
      <w:r w:rsidRPr="00B17356">
        <w:rPr>
          <w:rFonts w:ascii="標楷體" w:eastAsia="標楷體" w:hAnsi="標楷體" w:cs="標楷體" w:hint="eastAsia"/>
          <w:sz w:val="28"/>
          <w:szCs w:val="28"/>
        </w:rPr>
        <w:t>挑戰賽</w:t>
      </w:r>
      <w:r w:rsidRPr="00B17356">
        <w:rPr>
          <w:rFonts w:ascii="標楷體" w:eastAsia="標楷體" w:hAnsi="標楷體" w:cs="標楷體"/>
          <w:sz w:val="28"/>
          <w:szCs w:val="28"/>
        </w:rPr>
        <w:t>、</w:t>
      </w:r>
      <w:r w:rsidRPr="00B17356">
        <w:rPr>
          <w:rFonts w:ascii="標楷體" w:eastAsia="標楷體" w:hAnsi="標楷體" w:cs="標楷體" w:hint="eastAsia"/>
          <w:sz w:val="28"/>
          <w:szCs w:val="28"/>
        </w:rPr>
        <w:t>排隊送鹽袋、樂齡族限量好禮、鹽DIY特色活動、雲嘉南美食</w:t>
      </w:r>
      <w:r w:rsidR="002E70B8">
        <w:rPr>
          <w:rFonts w:ascii="標楷體" w:eastAsia="標楷體" w:hAnsi="標楷體" w:cs="標楷體" w:hint="eastAsia"/>
          <w:sz w:val="28"/>
          <w:szCs w:val="28"/>
        </w:rPr>
        <w:t>伴手禮</w:t>
      </w:r>
      <w:r w:rsidRPr="00B17356">
        <w:rPr>
          <w:rFonts w:ascii="標楷體" w:eastAsia="標楷體" w:hAnsi="標楷體" w:cs="標楷體"/>
          <w:sz w:val="28"/>
          <w:szCs w:val="28"/>
        </w:rPr>
        <w:t>展售會、</w:t>
      </w:r>
      <w:r w:rsidRPr="00B17356">
        <w:rPr>
          <w:rFonts w:ascii="標楷體" w:eastAsia="標楷體" w:hAnsi="標楷體" w:cs="標楷體" w:hint="eastAsia"/>
          <w:sz w:val="28"/>
          <w:szCs w:val="28"/>
        </w:rPr>
        <w:t>大鯤園及南鯤鯓代天</w:t>
      </w:r>
      <w:r w:rsidRPr="00B17356">
        <w:rPr>
          <w:rFonts w:ascii="標楷體" w:eastAsia="標楷體" w:hAnsi="標楷體" w:cs="標楷體" w:hint="eastAsia"/>
          <w:sz w:val="28"/>
          <w:szCs w:val="28"/>
        </w:rPr>
        <w:lastRenderedPageBreak/>
        <w:t>府廟宇中英文</w:t>
      </w:r>
      <w:r w:rsidR="002E70B8">
        <w:rPr>
          <w:rFonts w:ascii="標楷體" w:eastAsia="標楷體" w:hAnsi="標楷體" w:cs="標楷體" w:hint="eastAsia"/>
          <w:sz w:val="28"/>
          <w:szCs w:val="28"/>
        </w:rPr>
        <w:t>免費</w:t>
      </w:r>
      <w:r w:rsidRPr="00B17356">
        <w:rPr>
          <w:rFonts w:ascii="標楷體" w:eastAsia="標楷體" w:hAnsi="標楷體" w:cs="標楷體"/>
          <w:sz w:val="28"/>
          <w:szCs w:val="28"/>
        </w:rPr>
        <w:t>導覽</w:t>
      </w:r>
      <w:r w:rsidRPr="00B17356">
        <w:rPr>
          <w:rFonts w:ascii="標楷體" w:eastAsia="標楷體" w:hAnsi="標楷體" w:cs="標楷體" w:hint="eastAsia"/>
          <w:sz w:val="28"/>
          <w:szCs w:val="28"/>
        </w:rPr>
        <w:t>活動…等，</w:t>
      </w:r>
      <w:r w:rsidRPr="00B17356">
        <w:rPr>
          <w:rFonts w:ascii="標楷體" w:eastAsia="標楷體" w:hAnsi="標楷體" w:cs="標楷體"/>
          <w:sz w:val="28"/>
          <w:szCs w:val="28"/>
        </w:rPr>
        <w:t>陪</w:t>
      </w:r>
      <w:r w:rsidRPr="00B17356">
        <w:rPr>
          <w:rFonts w:ascii="標楷體" w:eastAsia="標楷體" w:hAnsi="標楷體" w:cs="標楷體" w:hint="eastAsia"/>
          <w:sz w:val="28"/>
          <w:szCs w:val="28"/>
        </w:rPr>
        <w:t>您</w:t>
      </w:r>
      <w:r w:rsidRPr="00B17356">
        <w:rPr>
          <w:rFonts w:ascii="標楷體" w:eastAsia="標楷體" w:hAnsi="標楷體" w:cs="標楷體"/>
          <w:sz w:val="28"/>
          <w:szCs w:val="28"/>
        </w:rPr>
        <w:t>度過2天的假日好時光，</w:t>
      </w:r>
      <w:r w:rsidRPr="00B17356">
        <w:rPr>
          <w:rFonts w:ascii="標楷體" w:eastAsia="標楷體" w:hAnsi="標楷體" w:cs="標楷體" w:hint="eastAsia"/>
          <w:sz w:val="28"/>
          <w:szCs w:val="28"/>
        </w:rPr>
        <w:t>不僅</w:t>
      </w:r>
      <w:r w:rsidR="00AE45A0">
        <w:rPr>
          <w:rFonts w:ascii="標楷體" w:eastAsia="標楷體" w:hAnsi="標楷體" w:cs="標楷體" w:hint="eastAsia"/>
          <w:sz w:val="28"/>
          <w:szCs w:val="28"/>
        </w:rPr>
        <w:t>讓大眾</w:t>
      </w:r>
      <w:r w:rsidRPr="00B17356">
        <w:rPr>
          <w:rFonts w:ascii="標楷體" w:eastAsia="標楷體" w:hAnsi="標楷體" w:cs="標楷體" w:hint="eastAsia"/>
          <w:sz w:val="28"/>
          <w:szCs w:val="28"/>
        </w:rPr>
        <w:t>認識南鯤鯓代天府的廟宇</w:t>
      </w:r>
      <w:r w:rsidRPr="00B17356">
        <w:rPr>
          <w:rFonts w:ascii="標楷體" w:eastAsia="標楷體" w:hAnsi="標楷體" w:cs="標楷體"/>
          <w:sz w:val="28"/>
          <w:szCs w:val="28"/>
        </w:rPr>
        <w:t>文化魅力，也讓來自世界各地的</w:t>
      </w:r>
      <w:r w:rsidRPr="00B17356">
        <w:rPr>
          <w:rFonts w:ascii="標楷體" w:eastAsia="標楷體" w:hAnsi="標楷體" w:cs="標楷體" w:hint="eastAsia"/>
          <w:sz w:val="28"/>
          <w:szCs w:val="28"/>
        </w:rPr>
        <w:t>民眾</w:t>
      </w:r>
      <w:r w:rsidRPr="00B17356">
        <w:rPr>
          <w:rFonts w:ascii="標楷體" w:eastAsia="標楷體" w:hAnsi="標楷體" w:cs="標楷體"/>
          <w:sz w:val="28"/>
          <w:szCs w:val="28"/>
        </w:rPr>
        <w:t>，感受</w:t>
      </w:r>
      <w:r w:rsidRPr="00B17356">
        <w:rPr>
          <w:rFonts w:ascii="標楷體" w:eastAsia="標楷體" w:hAnsi="標楷體" w:cs="標楷體" w:hint="eastAsia"/>
          <w:sz w:val="28"/>
          <w:szCs w:val="28"/>
        </w:rPr>
        <w:t>臺</w:t>
      </w:r>
      <w:r w:rsidRPr="00B17356">
        <w:rPr>
          <w:rFonts w:ascii="標楷體" w:eastAsia="標楷體" w:hAnsi="標楷體" w:cs="標楷體"/>
          <w:sz w:val="28"/>
          <w:szCs w:val="28"/>
        </w:rPr>
        <w:t>南在地文化與傳承。</w:t>
      </w:r>
    </w:p>
    <w:p w:rsidR="000F6D51" w:rsidRPr="00920A37" w:rsidRDefault="00AB1613" w:rsidP="00920A37">
      <w:pPr>
        <w:spacing w:beforeLines="50" w:before="120" w:line="500" w:lineRule="exact"/>
        <w:ind w:firstLine="561"/>
        <w:jc w:val="both"/>
        <w:rPr>
          <w:rFonts w:ascii="標楷體" w:eastAsia="標楷體" w:hAnsi="標楷體"/>
          <w:sz w:val="28"/>
          <w:szCs w:val="28"/>
        </w:rPr>
      </w:pPr>
      <w:r w:rsidRPr="00B17356">
        <w:rPr>
          <w:rFonts w:ascii="標楷體" w:eastAsia="標楷體" w:hAnsi="標楷體" w:hint="eastAsia"/>
          <w:sz w:val="28"/>
          <w:szCs w:val="28"/>
        </w:rPr>
        <w:t>今年一共有兩款平安鹽袋，一款是雲</w:t>
      </w:r>
      <w:r w:rsidR="008814CB">
        <w:rPr>
          <w:rFonts w:ascii="標楷體" w:eastAsia="標楷體" w:hAnsi="標楷體" w:hint="eastAsia"/>
          <w:sz w:val="28"/>
          <w:szCs w:val="28"/>
        </w:rPr>
        <w:t>嘉南</w:t>
      </w:r>
      <w:r w:rsidRPr="00B17356">
        <w:rPr>
          <w:rFonts w:ascii="標楷體" w:eastAsia="標楷體" w:hAnsi="標楷體" w:hint="eastAsia"/>
          <w:sz w:val="28"/>
          <w:szCs w:val="28"/>
        </w:rPr>
        <w:t>管</w:t>
      </w:r>
      <w:r w:rsidR="008814CB">
        <w:rPr>
          <w:rFonts w:ascii="標楷體" w:eastAsia="標楷體" w:hAnsi="標楷體" w:hint="eastAsia"/>
          <w:sz w:val="28"/>
          <w:szCs w:val="28"/>
        </w:rPr>
        <w:t>理</w:t>
      </w:r>
      <w:r w:rsidRPr="00B17356">
        <w:rPr>
          <w:rFonts w:ascii="標楷體" w:eastAsia="標楷體" w:hAnsi="標楷體" w:hint="eastAsia"/>
          <w:sz w:val="28"/>
          <w:szCs w:val="28"/>
        </w:rPr>
        <w:t>處的黃色版，一款則是南鯤鯓代天府的藍綠色版，黃色版的</w:t>
      </w:r>
      <w:r w:rsidR="00216BE3" w:rsidRPr="00B17356">
        <w:rPr>
          <w:rFonts w:ascii="標楷體" w:eastAsia="標楷體" w:hAnsi="標楷體" w:hint="eastAsia"/>
          <w:sz w:val="28"/>
          <w:szCs w:val="28"/>
        </w:rPr>
        <w:t>只要</w:t>
      </w:r>
      <w:r w:rsidR="00920A37">
        <w:rPr>
          <w:rFonts w:ascii="標楷體" w:eastAsia="標楷體" w:hAnsi="標楷體" w:hint="eastAsia"/>
          <w:sz w:val="28"/>
          <w:szCs w:val="28"/>
        </w:rPr>
        <w:t>在活動兩日</w:t>
      </w:r>
      <w:r w:rsidR="00216BE3" w:rsidRPr="00B17356">
        <w:rPr>
          <w:rFonts w:ascii="標楷體" w:eastAsia="標楷體" w:hAnsi="標楷體" w:hint="eastAsia"/>
          <w:sz w:val="28"/>
          <w:szCs w:val="28"/>
        </w:rPr>
        <w:t>排隊就有機會索取到，每天30分鐘一個場次，每天共有10</w:t>
      </w:r>
      <w:r w:rsidR="008814CB">
        <w:rPr>
          <w:rFonts w:ascii="標楷體" w:eastAsia="標楷體" w:hAnsi="標楷體" w:hint="eastAsia"/>
          <w:sz w:val="28"/>
          <w:szCs w:val="28"/>
        </w:rPr>
        <w:t>場次；且</w:t>
      </w:r>
      <w:r w:rsidR="00216BE3" w:rsidRPr="00B17356">
        <w:rPr>
          <w:rFonts w:ascii="標楷體" w:eastAsia="標楷體" w:hAnsi="標楷體" w:hint="eastAsia"/>
          <w:sz w:val="28"/>
          <w:szCs w:val="28"/>
        </w:rPr>
        <w:t>在</w:t>
      </w:r>
      <w:r w:rsidR="003007E7" w:rsidRPr="00B17356">
        <w:rPr>
          <w:rFonts w:ascii="標楷體" w:eastAsia="標楷體" w:hAnsi="標楷體" w:hint="eastAsia"/>
          <w:sz w:val="28"/>
          <w:szCs w:val="28"/>
        </w:rPr>
        <w:t>排隊領取平安鹽袋</w:t>
      </w:r>
      <w:r w:rsidR="00216BE3" w:rsidRPr="00B17356">
        <w:rPr>
          <w:rFonts w:ascii="標楷體" w:eastAsia="標楷體" w:hAnsi="標楷體" w:hint="eastAsia"/>
          <w:sz w:val="28"/>
          <w:szCs w:val="28"/>
        </w:rPr>
        <w:t>時</w:t>
      </w:r>
      <w:r w:rsidR="003007E7" w:rsidRPr="00B17356">
        <w:rPr>
          <w:rFonts w:ascii="標楷體" w:eastAsia="標楷體" w:hAnsi="標楷體" w:hint="eastAsia"/>
          <w:sz w:val="28"/>
          <w:szCs w:val="28"/>
        </w:rPr>
        <w:t>，特別規劃樂齡族</w:t>
      </w:r>
      <w:r w:rsidR="00216BE3" w:rsidRPr="00B17356">
        <w:rPr>
          <w:rFonts w:ascii="標楷體" w:eastAsia="標楷體" w:hAnsi="標楷體" w:hint="eastAsia"/>
          <w:sz w:val="28"/>
          <w:szCs w:val="28"/>
        </w:rPr>
        <w:t>及身心障礙</w:t>
      </w:r>
      <w:r w:rsidR="003007E7" w:rsidRPr="00B17356">
        <w:rPr>
          <w:rFonts w:ascii="標楷體" w:eastAsia="標楷體" w:hAnsi="標楷體" w:hint="eastAsia"/>
          <w:sz w:val="28"/>
          <w:szCs w:val="28"/>
        </w:rPr>
        <w:t>優先通道，禮遇</w:t>
      </w:r>
      <w:r w:rsidR="00216BE3" w:rsidRPr="00B17356">
        <w:rPr>
          <w:rFonts w:ascii="標楷體" w:eastAsia="標楷體" w:hAnsi="標楷體" w:hint="eastAsia"/>
          <w:sz w:val="28"/>
          <w:szCs w:val="28"/>
        </w:rPr>
        <w:t>60</w:t>
      </w:r>
      <w:r w:rsidR="003007E7" w:rsidRPr="00B17356">
        <w:rPr>
          <w:rFonts w:ascii="標楷體" w:eastAsia="標楷體" w:hAnsi="標楷體" w:hint="eastAsia"/>
          <w:sz w:val="28"/>
          <w:szCs w:val="28"/>
        </w:rPr>
        <w:t>歲</w:t>
      </w:r>
      <w:r w:rsidR="00216BE3" w:rsidRPr="00B17356">
        <w:rPr>
          <w:rFonts w:ascii="標楷體" w:eastAsia="標楷體" w:hAnsi="標楷體" w:hint="eastAsia"/>
          <w:sz w:val="28"/>
          <w:szCs w:val="28"/>
        </w:rPr>
        <w:t>以上</w:t>
      </w:r>
      <w:r w:rsidR="003007E7" w:rsidRPr="00B17356">
        <w:rPr>
          <w:rFonts w:ascii="標楷體" w:eastAsia="標楷體" w:hAnsi="標楷體" w:hint="eastAsia"/>
          <w:sz w:val="28"/>
          <w:szCs w:val="28"/>
        </w:rPr>
        <w:t>樂齡族</w:t>
      </w:r>
      <w:r w:rsidR="00216BE3" w:rsidRPr="00B17356">
        <w:rPr>
          <w:rFonts w:ascii="標楷體" w:eastAsia="標楷體" w:hAnsi="標楷體" w:hint="eastAsia"/>
          <w:sz w:val="28"/>
          <w:szCs w:val="28"/>
        </w:rPr>
        <w:t>及身心障礙者</w:t>
      </w:r>
      <w:r w:rsidR="003007E7" w:rsidRPr="00B17356">
        <w:rPr>
          <w:rFonts w:ascii="標楷體" w:eastAsia="標楷體" w:hAnsi="標楷體" w:hint="eastAsia"/>
          <w:sz w:val="28"/>
          <w:szCs w:val="28"/>
        </w:rPr>
        <w:t>優先領取鹽袋(每場次</w:t>
      </w:r>
      <w:r w:rsidR="00216BE3" w:rsidRPr="00B17356">
        <w:rPr>
          <w:rFonts w:ascii="標楷體" w:eastAsia="標楷體" w:hAnsi="標楷體" w:hint="eastAsia"/>
          <w:sz w:val="28"/>
          <w:szCs w:val="28"/>
        </w:rPr>
        <w:t>1</w:t>
      </w:r>
      <w:r w:rsidR="003007E7" w:rsidRPr="00B17356">
        <w:rPr>
          <w:rFonts w:ascii="標楷體" w:eastAsia="標楷體" w:hAnsi="標楷體" w:hint="eastAsia"/>
          <w:sz w:val="28"/>
          <w:szCs w:val="28"/>
        </w:rPr>
        <w:t>00個</w:t>
      </w:r>
      <w:r w:rsidR="00216BE3" w:rsidRPr="00B17356">
        <w:rPr>
          <w:rFonts w:ascii="標楷體" w:eastAsia="標楷體" w:hAnsi="標楷體" w:hint="eastAsia"/>
          <w:sz w:val="28"/>
          <w:szCs w:val="28"/>
        </w:rPr>
        <w:t>鹽袋</w:t>
      </w:r>
      <w:r w:rsidR="003007E7" w:rsidRPr="00B17356">
        <w:rPr>
          <w:rFonts w:ascii="標楷體" w:eastAsia="標楷體" w:hAnsi="標楷體" w:hint="eastAsia"/>
          <w:sz w:val="28"/>
          <w:szCs w:val="28"/>
        </w:rPr>
        <w:t>)</w:t>
      </w:r>
      <w:r w:rsidR="002E70B8">
        <w:rPr>
          <w:rFonts w:ascii="標楷體" w:eastAsia="標楷體" w:hAnsi="標楷體" w:hint="eastAsia"/>
          <w:sz w:val="28"/>
          <w:szCs w:val="28"/>
        </w:rPr>
        <w:t>，</w:t>
      </w:r>
      <w:r w:rsidR="0029365F" w:rsidRPr="00B17356">
        <w:rPr>
          <w:rFonts w:ascii="標楷體" w:eastAsia="標楷體" w:hAnsi="標楷體" w:hint="eastAsia"/>
          <w:sz w:val="28"/>
          <w:szCs w:val="28"/>
        </w:rPr>
        <w:t>同時也特別針對滿65歲以上之樂齡族推出加碼好禮</w:t>
      </w:r>
      <w:r w:rsidR="003558DB" w:rsidRPr="00B17356">
        <w:rPr>
          <w:rFonts w:ascii="標楷體" w:eastAsia="標楷體" w:hAnsi="標楷體" w:hint="eastAsia"/>
          <w:sz w:val="28"/>
          <w:szCs w:val="28"/>
        </w:rPr>
        <w:t>，憑身分證件可兌換「抱．平安」限量平安鹽袋抱枕</w:t>
      </w:r>
      <w:r w:rsidR="003007E7" w:rsidRPr="00B17356">
        <w:rPr>
          <w:rFonts w:ascii="標楷體" w:eastAsia="標楷體" w:hAnsi="標楷體" w:hint="eastAsia"/>
          <w:sz w:val="28"/>
          <w:szCs w:val="28"/>
        </w:rPr>
        <w:t>(每場次限量</w:t>
      </w:r>
      <w:r w:rsidR="00216BE3" w:rsidRPr="00B17356">
        <w:rPr>
          <w:rFonts w:ascii="標楷體" w:eastAsia="標楷體" w:hAnsi="標楷體" w:hint="eastAsia"/>
          <w:sz w:val="28"/>
          <w:szCs w:val="28"/>
        </w:rPr>
        <w:t>10</w:t>
      </w:r>
      <w:r w:rsidR="003007E7" w:rsidRPr="00B17356">
        <w:rPr>
          <w:rFonts w:ascii="標楷體" w:eastAsia="標楷體" w:hAnsi="標楷體" w:hint="eastAsia"/>
          <w:sz w:val="28"/>
          <w:szCs w:val="28"/>
        </w:rPr>
        <w:t>人)</w:t>
      </w:r>
      <w:r w:rsidR="00CE0E41" w:rsidRPr="00B17356">
        <w:rPr>
          <w:rFonts w:ascii="標楷體" w:eastAsia="標楷體" w:hAnsi="標楷體" w:hint="eastAsia"/>
          <w:sz w:val="28"/>
          <w:szCs w:val="28"/>
        </w:rPr>
        <w:t>；</w:t>
      </w:r>
      <w:r w:rsidR="0029365F">
        <w:rPr>
          <w:rFonts w:ascii="標楷體" w:eastAsia="標楷體" w:hAnsi="標楷體" w:hint="eastAsia"/>
          <w:sz w:val="28"/>
          <w:szCs w:val="28"/>
        </w:rPr>
        <w:t>而</w:t>
      </w:r>
      <w:r w:rsidR="00CE0E41" w:rsidRPr="00B17356">
        <w:rPr>
          <w:rFonts w:ascii="標楷體" w:eastAsia="標楷體" w:hAnsi="標楷體" w:hint="eastAsia"/>
          <w:sz w:val="28"/>
          <w:szCs w:val="28"/>
        </w:rPr>
        <w:t>藍綠色版只要參加博杯挑戰賽，就可獲得1個，活動兩日博得最多聖杯者</w:t>
      </w:r>
      <w:r w:rsidR="0029365F">
        <w:rPr>
          <w:rFonts w:ascii="標楷體" w:eastAsia="標楷體" w:hAnsi="標楷體" w:hint="eastAsia"/>
          <w:sz w:val="28"/>
          <w:szCs w:val="28"/>
        </w:rPr>
        <w:t>就</w:t>
      </w:r>
      <w:r w:rsidR="00CE0E41" w:rsidRPr="00B17356">
        <w:rPr>
          <w:rFonts w:ascii="標楷體" w:eastAsia="標楷體" w:hAnsi="標楷體" w:hint="eastAsia"/>
          <w:sz w:val="28"/>
          <w:szCs w:val="28"/>
        </w:rPr>
        <w:t>可以把</w:t>
      </w:r>
      <w:r w:rsidR="002E70B8">
        <w:rPr>
          <w:rFonts w:ascii="標楷體" w:eastAsia="標楷體" w:hAnsi="標楷體" w:hint="eastAsia"/>
          <w:sz w:val="28"/>
          <w:szCs w:val="28"/>
        </w:rPr>
        <w:t>最高</w:t>
      </w:r>
      <w:r w:rsidR="002E70B8" w:rsidRPr="00B17356">
        <w:rPr>
          <w:rFonts w:ascii="標楷體" w:eastAsia="標楷體" w:hAnsi="標楷體" w:hint="eastAsia"/>
          <w:sz w:val="28"/>
          <w:szCs w:val="28"/>
        </w:rPr>
        <w:t>獎金</w:t>
      </w:r>
      <w:r w:rsidR="007D57E1">
        <w:rPr>
          <w:rFonts w:ascii="標楷體" w:eastAsia="標楷體" w:hAnsi="標楷體" w:hint="eastAsia"/>
          <w:sz w:val="28"/>
          <w:szCs w:val="28"/>
        </w:rPr>
        <w:t>10萬</w:t>
      </w:r>
      <w:r w:rsidR="0029365F">
        <w:rPr>
          <w:rFonts w:ascii="標楷體" w:eastAsia="標楷體" w:hAnsi="標楷體" w:hint="eastAsia"/>
          <w:sz w:val="28"/>
          <w:szCs w:val="28"/>
        </w:rPr>
        <w:t>元</w:t>
      </w:r>
      <w:r w:rsidR="00CE0E41" w:rsidRPr="00B17356">
        <w:rPr>
          <w:rFonts w:ascii="標楷體" w:eastAsia="標楷體" w:hAnsi="標楷體" w:hint="eastAsia"/>
          <w:sz w:val="28"/>
          <w:szCs w:val="28"/>
        </w:rPr>
        <w:t>帶回家</w:t>
      </w:r>
      <w:bookmarkStart w:id="0" w:name="_gjdgxs" w:colFirst="0" w:colLast="0"/>
      <w:bookmarkEnd w:id="0"/>
      <w:r w:rsidR="002E70B8">
        <w:rPr>
          <w:rFonts w:ascii="標楷體" w:eastAsia="標楷體" w:hAnsi="標楷體" w:hint="eastAsia"/>
          <w:sz w:val="28"/>
          <w:szCs w:val="28"/>
        </w:rPr>
        <w:t>!!!另</w:t>
      </w:r>
      <w:r w:rsidR="00CE02D1">
        <w:rPr>
          <w:rFonts w:ascii="標楷體" w:eastAsia="標楷體" w:hAnsi="標楷體" w:hint="eastAsia"/>
          <w:sz w:val="28"/>
          <w:szCs w:val="28"/>
        </w:rPr>
        <w:t>為</w:t>
      </w:r>
      <w:r w:rsidR="00920A37">
        <w:rPr>
          <w:rFonts w:ascii="標楷體" w:eastAsia="標楷體" w:hAnsi="標楷體" w:hint="eastAsia"/>
          <w:sz w:val="28"/>
          <w:szCs w:val="28"/>
        </w:rPr>
        <w:t>響應闔家歡樂增進家庭親子互動</w:t>
      </w:r>
      <w:r w:rsidR="003353B5">
        <w:rPr>
          <w:rFonts w:ascii="標楷體" w:eastAsia="標楷體" w:hAnsi="標楷體" w:hint="eastAsia"/>
          <w:sz w:val="28"/>
          <w:szCs w:val="28"/>
        </w:rPr>
        <w:t>，</w:t>
      </w:r>
      <w:r w:rsidR="00CE02D1">
        <w:rPr>
          <w:rFonts w:ascii="標楷體" w:eastAsia="標楷體" w:hAnsi="標楷體" w:hint="eastAsia"/>
          <w:sz w:val="28"/>
          <w:szCs w:val="28"/>
        </w:rPr>
        <w:t>於</w:t>
      </w:r>
      <w:r w:rsidR="0029365F">
        <w:rPr>
          <w:rFonts w:ascii="標楷體" w:eastAsia="標楷體" w:hAnsi="標楷體" w:hint="eastAsia"/>
          <w:sz w:val="28"/>
          <w:szCs w:val="28"/>
        </w:rPr>
        <w:t>11</w:t>
      </w:r>
      <w:r w:rsidR="00920A37">
        <w:rPr>
          <w:rFonts w:ascii="標楷體" w:eastAsia="標楷體" w:hAnsi="標楷體" w:hint="eastAsia"/>
          <w:sz w:val="28"/>
          <w:szCs w:val="28"/>
        </w:rPr>
        <w:t>月</w:t>
      </w:r>
      <w:r w:rsidR="0029365F">
        <w:rPr>
          <w:rFonts w:ascii="標楷體" w:eastAsia="標楷體" w:hAnsi="標楷體" w:hint="eastAsia"/>
          <w:sz w:val="28"/>
          <w:szCs w:val="28"/>
        </w:rPr>
        <w:t>15</w:t>
      </w:r>
      <w:r w:rsidR="00920A37">
        <w:rPr>
          <w:rFonts w:ascii="標楷體" w:eastAsia="標楷體" w:hAnsi="標楷體" w:hint="eastAsia"/>
          <w:sz w:val="28"/>
          <w:szCs w:val="28"/>
        </w:rPr>
        <w:t>日上午</w:t>
      </w:r>
      <w:r w:rsidR="0029365F">
        <w:rPr>
          <w:rFonts w:ascii="標楷體" w:eastAsia="標楷體" w:hAnsi="標楷體" w:hint="eastAsia"/>
          <w:sz w:val="28"/>
          <w:szCs w:val="28"/>
        </w:rPr>
        <w:t>10時至14時</w:t>
      </w:r>
      <w:r w:rsidR="00CE02D1">
        <w:rPr>
          <w:rFonts w:ascii="標楷體" w:eastAsia="標楷體" w:hAnsi="標楷體" w:hint="eastAsia"/>
          <w:sz w:val="28"/>
          <w:szCs w:val="28"/>
        </w:rPr>
        <w:t>特別</w:t>
      </w:r>
      <w:r w:rsidR="0029365F">
        <w:rPr>
          <w:rFonts w:ascii="標楷體" w:eastAsia="標楷體" w:hAnsi="標楷體" w:hint="eastAsia"/>
          <w:sz w:val="28"/>
          <w:szCs w:val="28"/>
        </w:rPr>
        <w:t>在「</w:t>
      </w:r>
      <w:r w:rsidR="0029365F" w:rsidRPr="0029365F">
        <w:rPr>
          <w:rFonts w:ascii="標楷體" w:eastAsia="標楷體" w:hAnsi="標楷體" w:hint="eastAsia"/>
          <w:sz w:val="28"/>
          <w:szCs w:val="28"/>
        </w:rPr>
        <w:t>萬善堂前廣場</w:t>
      </w:r>
      <w:r w:rsidR="0029365F">
        <w:rPr>
          <w:rFonts w:ascii="標楷體" w:eastAsia="標楷體" w:hAnsi="標楷體" w:hint="eastAsia"/>
          <w:sz w:val="28"/>
          <w:szCs w:val="28"/>
        </w:rPr>
        <w:t>」推出</w:t>
      </w:r>
      <w:r w:rsidR="008814CB">
        <w:rPr>
          <w:rFonts w:ascii="標楷體" w:eastAsia="標楷體" w:hAnsi="標楷體" w:hint="eastAsia"/>
          <w:sz w:val="28"/>
          <w:szCs w:val="28"/>
        </w:rPr>
        <w:t>萬善爺博杯</w:t>
      </w:r>
      <w:r w:rsidR="0029365F" w:rsidRPr="0029365F">
        <w:rPr>
          <w:rFonts w:ascii="標楷體" w:eastAsia="標楷體" w:hAnsi="標楷體" w:hint="eastAsia"/>
          <w:sz w:val="28"/>
          <w:szCs w:val="28"/>
        </w:rPr>
        <w:t>活動</w:t>
      </w:r>
      <w:r w:rsidR="0029365F">
        <w:rPr>
          <w:rFonts w:ascii="標楷體" w:eastAsia="標楷體" w:hAnsi="標楷體" w:hint="eastAsia"/>
          <w:sz w:val="28"/>
          <w:szCs w:val="28"/>
        </w:rPr>
        <w:t>，只要於</w:t>
      </w:r>
      <w:r w:rsidR="00920A37">
        <w:rPr>
          <w:rFonts w:ascii="標楷體" w:eastAsia="標楷體" w:hAnsi="標楷體" w:hint="eastAsia"/>
          <w:sz w:val="28"/>
          <w:szCs w:val="28"/>
        </w:rPr>
        <w:t>指定時間內</w:t>
      </w:r>
      <w:r w:rsidR="0029365F">
        <w:rPr>
          <w:rFonts w:ascii="標楷體" w:eastAsia="標楷體" w:hAnsi="標楷體" w:hint="eastAsia"/>
          <w:sz w:val="28"/>
          <w:szCs w:val="28"/>
        </w:rPr>
        <w:t>參加</w:t>
      </w:r>
      <w:r w:rsidR="008814CB">
        <w:rPr>
          <w:rFonts w:ascii="標楷體" w:eastAsia="標楷體" w:hAnsi="標楷體" w:hint="eastAsia"/>
          <w:sz w:val="28"/>
          <w:szCs w:val="28"/>
        </w:rPr>
        <w:t>現場博杯</w:t>
      </w:r>
      <w:r w:rsidR="0029365F">
        <w:rPr>
          <w:rFonts w:ascii="標楷體" w:eastAsia="標楷體" w:hAnsi="標楷體" w:hint="eastAsia"/>
          <w:sz w:val="28"/>
          <w:szCs w:val="28"/>
        </w:rPr>
        <w:t>及</w:t>
      </w:r>
      <w:r w:rsidR="0029365F" w:rsidRPr="0029365F">
        <w:rPr>
          <w:rFonts w:ascii="標楷體" w:eastAsia="標楷體" w:hAnsi="標楷體" w:hint="eastAsia"/>
          <w:sz w:val="28"/>
          <w:szCs w:val="28"/>
        </w:rPr>
        <w:t>親子活動</w:t>
      </w:r>
      <w:r w:rsidR="00920A37">
        <w:rPr>
          <w:rFonts w:ascii="標楷體" w:eastAsia="標楷體" w:hAnsi="標楷體" w:hint="eastAsia"/>
          <w:sz w:val="28"/>
          <w:szCs w:val="28"/>
        </w:rPr>
        <w:t>就可以把限量鹽幣帶回家，限量500個</w:t>
      </w:r>
      <w:r w:rsidR="008814CB">
        <w:rPr>
          <w:rFonts w:ascii="標楷體" w:eastAsia="標楷體" w:hAnsi="標楷體" w:hint="eastAsia"/>
          <w:sz w:val="28"/>
          <w:szCs w:val="28"/>
        </w:rPr>
        <w:t>，</w:t>
      </w:r>
      <w:r w:rsidR="00920A37">
        <w:rPr>
          <w:rFonts w:ascii="標楷體" w:eastAsia="標楷體" w:hAnsi="標楷體" w:hint="eastAsia"/>
          <w:sz w:val="28"/>
          <w:szCs w:val="28"/>
        </w:rPr>
        <w:t>送完為止，</w:t>
      </w:r>
      <w:r w:rsidR="008814CB">
        <w:rPr>
          <w:rFonts w:ascii="標楷體" w:eastAsia="標楷體" w:hAnsi="標楷體" w:hint="eastAsia"/>
          <w:sz w:val="28"/>
          <w:szCs w:val="28"/>
        </w:rPr>
        <w:t>博</w:t>
      </w:r>
      <w:r w:rsidR="00920A37">
        <w:rPr>
          <w:rFonts w:ascii="標楷體" w:eastAsia="標楷體" w:hAnsi="標楷體" w:hint="eastAsia"/>
          <w:sz w:val="28"/>
          <w:szCs w:val="28"/>
        </w:rPr>
        <w:t>得</w:t>
      </w:r>
      <w:r w:rsidR="00920A37" w:rsidRPr="00920A37">
        <w:rPr>
          <w:rFonts w:ascii="標楷體" w:eastAsia="標楷體" w:hAnsi="標楷體" w:hint="eastAsia"/>
          <w:sz w:val="28"/>
          <w:szCs w:val="28"/>
        </w:rPr>
        <w:t>三</w:t>
      </w:r>
      <w:r w:rsidR="002E70B8">
        <w:rPr>
          <w:rFonts w:ascii="標楷體" w:eastAsia="標楷體" w:hAnsi="標楷體" w:hint="eastAsia"/>
          <w:sz w:val="28"/>
          <w:szCs w:val="28"/>
        </w:rPr>
        <w:t>聖</w:t>
      </w:r>
      <w:r w:rsidR="008814CB">
        <w:rPr>
          <w:rFonts w:ascii="標楷體" w:eastAsia="標楷體" w:hAnsi="標楷體" w:hint="eastAsia"/>
          <w:sz w:val="28"/>
          <w:szCs w:val="28"/>
        </w:rPr>
        <w:t>杯加</w:t>
      </w:r>
      <w:r w:rsidR="00920A37">
        <w:rPr>
          <w:rFonts w:ascii="標楷體" w:eastAsia="標楷體" w:hAnsi="標楷體" w:hint="eastAsia"/>
          <w:sz w:val="28"/>
          <w:szCs w:val="28"/>
        </w:rPr>
        <w:t>贈結緣寶一組，限量50組</w:t>
      </w:r>
      <w:r w:rsidR="008814CB">
        <w:rPr>
          <w:rFonts w:ascii="標楷體" w:eastAsia="標楷體" w:hAnsi="標楷體" w:hint="eastAsia"/>
          <w:sz w:val="28"/>
          <w:szCs w:val="28"/>
        </w:rPr>
        <w:t>，</w:t>
      </w:r>
      <w:r w:rsidR="00920A37">
        <w:rPr>
          <w:rFonts w:ascii="標楷體" w:eastAsia="標楷體" w:hAnsi="標楷體" w:hint="eastAsia"/>
          <w:sz w:val="28"/>
          <w:szCs w:val="28"/>
        </w:rPr>
        <w:t>送完為止。</w:t>
      </w:r>
    </w:p>
    <w:p w:rsidR="000F6D51" w:rsidRPr="00B17356" w:rsidRDefault="00920A37" w:rsidP="00920A37">
      <w:pPr>
        <w:spacing w:beforeLines="50" w:before="120" w:line="500" w:lineRule="exact"/>
        <w:ind w:firstLine="5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0F6D51" w:rsidRPr="00B17356">
        <w:rPr>
          <w:rFonts w:ascii="標楷體" w:eastAsia="標楷體" w:hAnsi="標楷體"/>
          <w:sz w:val="28"/>
          <w:szCs w:val="28"/>
        </w:rPr>
        <w:t>雲</w:t>
      </w:r>
      <w:r w:rsidR="008814CB">
        <w:rPr>
          <w:rFonts w:ascii="標楷體" w:eastAsia="標楷體" w:hAnsi="標楷體" w:hint="eastAsia"/>
          <w:sz w:val="28"/>
          <w:szCs w:val="28"/>
        </w:rPr>
        <w:t>嘉南</w:t>
      </w:r>
      <w:r w:rsidR="000F6D51" w:rsidRPr="00B17356">
        <w:rPr>
          <w:rFonts w:ascii="標楷體" w:eastAsia="標楷體" w:hAnsi="標楷體"/>
          <w:sz w:val="28"/>
          <w:szCs w:val="28"/>
        </w:rPr>
        <w:t>管</w:t>
      </w:r>
      <w:r w:rsidR="008814CB">
        <w:rPr>
          <w:rFonts w:ascii="標楷體" w:eastAsia="標楷體" w:hAnsi="標楷體" w:hint="eastAsia"/>
          <w:sz w:val="28"/>
          <w:szCs w:val="28"/>
        </w:rPr>
        <w:t>理</w:t>
      </w:r>
      <w:r w:rsidR="000F6D51" w:rsidRPr="00B17356">
        <w:rPr>
          <w:rFonts w:ascii="標楷體" w:eastAsia="標楷體" w:hAnsi="標楷體"/>
          <w:sz w:val="28"/>
          <w:szCs w:val="28"/>
        </w:rPr>
        <w:t>處徐振能處長表示，</w:t>
      </w:r>
      <w:r w:rsidR="000F6D51" w:rsidRPr="00B17356">
        <w:rPr>
          <w:rFonts w:ascii="標楷體" w:eastAsia="標楷體" w:hAnsi="標楷體" w:hint="eastAsia"/>
          <w:sz w:val="28"/>
          <w:szCs w:val="28"/>
        </w:rPr>
        <w:t>鹽常用於</w:t>
      </w:r>
      <w:r w:rsidR="006471B6">
        <w:rPr>
          <w:rFonts w:ascii="標楷體" w:eastAsia="標楷體" w:hAnsi="標楷體" w:hint="eastAsia"/>
          <w:sz w:val="28"/>
          <w:szCs w:val="28"/>
        </w:rPr>
        <w:t>驅邪避煞，平安鹽祭活動亦是一場祈求平安、國民共享的國際活動，</w:t>
      </w:r>
      <w:r w:rsidR="006471B6" w:rsidRPr="00B17356">
        <w:rPr>
          <w:rFonts w:ascii="標楷體" w:eastAsia="標楷體" w:hAnsi="標楷體" w:hint="eastAsia"/>
          <w:sz w:val="28"/>
          <w:szCs w:val="28"/>
        </w:rPr>
        <w:t>今年</w:t>
      </w:r>
      <w:r w:rsidR="006471B6">
        <w:rPr>
          <w:rFonts w:ascii="標楷體" w:eastAsia="標楷體" w:hAnsi="標楷體" w:hint="eastAsia"/>
          <w:sz w:val="28"/>
          <w:szCs w:val="28"/>
        </w:rPr>
        <w:t>因</w:t>
      </w:r>
      <w:r w:rsidR="006471B6" w:rsidRPr="00B17356">
        <w:rPr>
          <w:rFonts w:ascii="標楷體" w:eastAsia="標楷體" w:hAnsi="標楷體" w:hint="eastAsia"/>
          <w:sz w:val="28"/>
          <w:szCs w:val="28"/>
        </w:rPr>
        <w:t>疫情關係，</w:t>
      </w:r>
      <w:r w:rsidR="000F6D51" w:rsidRPr="00B17356">
        <w:rPr>
          <w:rFonts w:ascii="標楷體" w:eastAsia="標楷體" w:hAnsi="標楷體" w:hint="eastAsia"/>
          <w:sz w:val="28"/>
          <w:szCs w:val="28"/>
        </w:rPr>
        <w:t>透過請鹽、祭鹽、還鹽三</w:t>
      </w:r>
      <w:r>
        <w:rPr>
          <w:rFonts w:ascii="標楷體" w:eastAsia="標楷體" w:hAnsi="標楷體" w:hint="eastAsia"/>
          <w:sz w:val="28"/>
          <w:szCs w:val="28"/>
        </w:rPr>
        <w:t>階段的</w:t>
      </w:r>
      <w:r w:rsidR="000F6D51" w:rsidRPr="00B17356">
        <w:rPr>
          <w:rFonts w:ascii="標楷體" w:eastAsia="標楷體" w:hAnsi="標楷體" w:hint="eastAsia"/>
          <w:sz w:val="28"/>
          <w:szCs w:val="28"/>
        </w:rPr>
        <w:t>祈福</w:t>
      </w:r>
      <w:r w:rsidR="008814CB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惜福</w:t>
      </w:r>
      <w:r w:rsidR="008814CB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還本</w:t>
      </w:r>
      <w:r w:rsidR="0029365F" w:rsidRPr="00B17356">
        <w:rPr>
          <w:rFonts w:ascii="標楷體" w:eastAsia="標楷體" w:hAnsi="標楷體" w:hint="eastAsia"/>
          <w:sz w:val="28"/>
          <w:szCs w:val="28"/>
        </w:rPr>
        <w:t>，</w:t>
      </w:r>
      <w:r w:rsidR="003353B5">
        <w:rPr>
          <w:rFonts w:ascii="標楷體" w:eastAsia="標楷體" w:hAnsi="標楷體" w:hint="eastAsia"/>
          <w:sz w:val="28"/>
          <w:szCs w:val="28"/>
        </w:rPr>
        <w:t>祈求平安</w:t>
      </w:r>
      <w:r w:rsidR="0002535A">
        <w:rPr>
          <w:rFonts w:ascii="標楷體" w:eastAsia="標楷體" w:hAnsi="標楷體" w:hint="eastAsia"/>
          <w:sz w:val="28"/>
          <w:szCs w:val="28"/>
        </w:rPr>
        <w:t>，</w:t>
      </w:r>
      <w:r w:rsidR="003353B5">
        <w:rPr>
          <w:rFonts w:ascii="標楷體" w:eastAsia="標楷體" w:hAnsi="標楷體" w:hint="eastAsia"/>
          <w:sz w:val="28"/>
          <w:szCs w:val="28"/>
        </w:rPr>
        <w:t>保佑大地生生不息外，</w:t>
      </w:r>
      <w:r w:rsidR="0029365F" w:rsidRPr="00B17356">
        <w:rPr>
          <w:rFonts w:ascii="標楷體" w:eastAsia="標楷體" w:hAnsi="標楷體" w:hint="eastAsia"/>
          <w:sz w:val="28"/>
          <w:szCs w:val="28"/>
        </w:rPr>
        <w:t>平安鹽祭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5C424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14</w:t>
      </w:r>
      <w:r w:rsidR="005C4248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5C4248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兩日</w:t>
      </w:r>
      <w:r w:rsidR="006471B6">
        <w:rPr>
          <w:rFonts w:ascii="標楷體" w:eastAsia="標楷體" w:hAnsi="標楷體" w:hint="eastAsia"/>
          <w:sz w:val="28"/>
          <w:szCs w:val="28"/>
        </w:rPr>
        <w:t>規劃</w:t>
      </w:r>
      <w:r w:rsidR="0002535A">
        <w:rPr>
          <w:rFonts w:ascii="標楷體" w:eastAsia="標楷體" w:hAnsi="標楷體" w:hint="eastAsia"/>
          <w:sz w:val="28"/>
          <w:szCs w:val="28"/>
        </w:rPr>
        <w:t>豐富</w:t>
      </w:r>
      <w:r>
        <w:rPr>
          <w:rFonts w:ascii="標楷體" w:eastAsia="標楷體" w:hAnsi="標楷體" w:hint="eastAsia"/>
          <w:sz w:val="28"/>
          <w:szCs w:val="28"/>
        </w:rPr>
        <w:t>精彩活動，</w:t>
      </w:r>
      <w:r w:rsidR="006471B6">
        <w:rPr>
          <w:rFonts w:ascii="標楷體" w:eastAsia="標楷體" w:hAnsi="標楷體" w:hint="eastAsia"/>
          <w:sz w:val="28"/>
          <w:szCs w:val="28"/>
        </w:rPr>
        <w:t>來一趟平安鹽祭</w:t>
      </w:r>
      <w:r w:rsidR="008814CB">
        <w:rPr>
          <w:rFonts w:ascii="標楷體" w:eastAsia="標楷體" w:hAnsi="標楷體" w:hint="eastAsia"/>
          <w:sz w:val="28"/>
          <w:szCs w:val="28"/>
        </w:rPr>
        <w:t>，</w:t>
      </w:r>
      <w:r w:rsidR="006471B6">
        <w:rPr>
          <w:rFonts w:ascii="標楷體" w:eastAsia="標楷體" w:hAnsi="標楷體" w:hint="eastAsia"/>
          <w:sz w:val="28"/>
          <w:szCs w:val="28"/>
        </w:rPr>
        <w:t>將好人緣好健康平安帶回家；</w:t>
      </w:r>
      <w:r w:rsidR="0002535A">
        <w:rPr>
          <w:rFonts w:ascii="標楷體" w:eastAsia="標楷體" w:hAnsi="標楷體" w:hint="eastAsia"/>
          <w:sz w:val="28"/>
          <w:szCs w:val="28"/>
        </w:rPr>
        <w:t>除此之外，</w:t>
      </w:r>
      <w:r w:rsidR="003353B5">
        <w:rPr>
          <w:rFonts w:ascii="標楷體" w:eastAsia="標楷體" w:hAnsi="標楷體" w:hint="eastAsia"/>
          <w:sz w:val="28"/>
          <w:szCs w:val="28"/>
        </w:rPr>
        <w:t>北門周邊</w:t>
      </w:r>
      <w:r w:rsidR="008814CB">
        <w:rPr>
          <w:rFonts w:ascii="標楷體" w:eastAsia="標楷體" w:hAnsi="標楷體" w:hint="eastAsia"/>
          <w:sz w:val="28"/>
          <w:szCs w:val="28"/>
        </w:rPr>
        <w:t>還有</w:t>
      </w:r>
      <w:r w:rsidR="0002535A">
        <w:rPr>
          <w:rFonts w:ascii="標楷體" w:eastAsia="標楷體" w:hAnsi="標楷體" w:hint="eastAsia"/>
          <w:sz w:val="28"/>
          <w:szCs w:val="28"/>
        </w:rPr>
        <w:t>一系列</w:t>
      </w:r>
      <w:r w:rsidR="0029365F" w:rsidRPr="00B17356">
        <w:rPr>
          <w:rFonts w:ascii="標楷體" w:eastAsia="標楷體" w:hAnsi="標楷體" w:hint="eastAsia"/>
          <w:sz w:val="28"/>
          <w:szCs w:val="28"/>
        </w:rPr>
        <w:t>活動，</w:t>
      </w:r>
      <w:r w:rsidR="000F6D51" w:rsidRPr="00B17356">
        <w:rPr>
          <w:rFonts w:ascii="標楷體" w:eastAsia="標楷體" w:hAnsi="標楷體" w:hint="eastAsia"/>
          <w:sz w:val="28"/>
          <w:szCs w:val="28"/>
        </w:rPr>
        <w:t>邀請民眾一同體驗平安鹽祭及漫遊北門小鎮，認識這個結合宗教信仰、鹽業文化</w:t>
      </w:r>
      <w:r>
        <w:rPr>
          <w:rFonts w:ascii="標楷體" w:eastAsia="標楷體" w:hAnsi="標楷體" w:hint="eastAsia"/>
          <w:sz w:val="28"/>
          <w:szCs w:val="28"/>
        </w:rPr>
        <w:t>、自然生態的北門</w:t>
      </w:r>
      <w:r w:rsidR="000F6D51" w:rsidRPr="00B17356">
        <w:rPr>
          <w:rFonts w:ascii="標楷體" w:eastAsia="標楷體" w:hAnsi="標楷體" w:hint="eastAsia"/>
          <w:sz w:val="28"/>
          <w:szCs w:val="28"/>
        </w:rPr>
        <w:t>鹽鄉小鎮。</w:t>
      </w:r>
    </w:p>
    <w:p w:rsidR="00FE283B" w:rsidRPr="009E2563" w:rsidRDefault="00FE283B" w:rsidP="00C012C4">
      <w:pPr>
        <w:spacing w:beforeLines="50" w:before="120" w:line="50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 w:rsidRPr="00B17356">
        <w:rPr>
          <w:rFonts w:ascii="標楷體" w:eastAsia="標楷體" w:hAnsi="標楷體" w:hint="eastAsia"/>
          <w:sz w:val="28"/>
          <w:szCs w:val="28"/>
        </w:rPr>
        <w:t>10月24日為平安鹽祭的系列首發活動-夕陽知音音樂會，在北門井仔腳瓦盤鹽田夕陽音樂會結合ART文創市集，邀請民謠歌手陳明章、雙生仔來到現場演出</w:t>
      </w:r>
      <w:r w:rsidR="000F6D51" w:rsidRPr="00B17356">
        <w:rPr>
          <w:rFonts w:ascii="標楷體" w:eastAsia="標楷體" w:hAnsi="標楷體" w:hint="eastAsia"/>
          <w:sz w:val="28"/>
          <w:szCs w:val="28"/>
        </w:rPr>
        <w:t>，還有</w:t>
      </w:r>
      <w:r w:rsidR="00AE45A0">
        <w:rPr>
          <w:rFonts w:ascii="標楷體" w:eastAsia="標楷體" w:hAnsi="標楷體" w:hint="eastAsia"/>
          <w:sz w:val="28"/>
          <w:szCs w:val="28"/>
        </w:rPr>
        <w:t>臺</w:t>
      </w:r>
      <w:r w:rsidR="000F6D51" w:rsidRPr="00B17356">
        <w:rPr>
          <w:rFonts w:ascii="標楷體" w:eastAsia="標楷體" w:hAnsi="標楷體" w:hint="eastAsia"/>
          <w:sz w:val="28"/>
          <w:szCs w:val="28"/>
        </w:rPr>
        <w:t>南市吉祥物大集合、抽獎活動</w:t>
      </w:r>
      <w:r w:rsidR="003353B5">
        <w:rPr>
          <w:rFonts w:ascii="標楷體" w:eastAsia="標楷體" w:hAnsi="標楷體" w:hint="eastAsia"/>
          <w:sz w:val="28"/>
          <w:szCs w:val="28"/>
        </w:rPr>
        <w:t>，而即日起至</w:t>
      </w:r>
      <w:r w:rsidRPr="00B17356">
        <w:rPr>
          <w:rFonts w:ascii="標楷體" w:eastAsia="標楷體" w:hAnsi="標楷體" w:hint="eastAsia"/>
          <w:sz w:val="28"/>
          <w:szCs w:val="28"/>
        </w:rPr>
        <w:t>10月24日活動當日，只要在北門地區指定地點收集到2</w:t>
      </w:r>
      <w:r w:rsidR="0002535A">
        <w:rPr>
          <w:rFonts w:ascii="標楷體" w:eastAsia="標楷體" w:hAnsi="標楷體" w:hint="eastAsia"/>
          <w:sz w:val="28"/>
          <w:szCs w:val="28"/>
        </w:rPr>
        <w:t>枚電子戳章，就可以兌換</w:t>
      </w:r>
      <w:r w:rsidR="008814CB">
        <w:rPr>
          <w:rFonts w:ascii="標楷體" w:eastAsia="標楷體" w:hAnsi="標楷體" w:hint="eastAsia"/>
          <w:sz w:val="28"/>
          <w:szCs w:val="28"/>
        </w:rPr>
        <w:t>摸彩券，</w:t>
      </w:r>
      <w:r w:rsidR="0002535A">
        <w:rPr>
          <w:rFonts w:ascii="標楷體" w:eastAsia="標楷體" w:hAnsi="標楷體" w:hint="eastAsia"/>
          <w:sz w:val="28"/>
          <w:szCs w:val="28"/>
        </w:rPr>
        <w:t>有機會</w:t>
      </w:r>
      <w:r w:rsidR="000F6D51" w:rsidRPr="00B17356">
        <w:rPr>
          <w:rFonts w:ascii="標楷體" w:eastAsia="標楷體" w:hAnsi="標楷體" w:hint="eastAsia"/>
          <w:sz w:val="28"/>
          <w:szCs w:val="28"/>
        </w:rPr>
        <w:t>把GOpro、掃地機器人、藍芽喇叭</w:t>
      </w:r>
      <w:r w:rsidR="007900AF">
        <w:rPr>
          <w:rFonts w:ascii="標楷體" w:eastAsia="標楷體" w:hAnsi="標楷體" w:hint="eastAsia"/>
          <w:sz w:val="28"/>
          <w:szCs w:val="28"/>
        </w:rPr>
        <w:t>麥克風</w:t>
      </w:r>
      <w:r w:rsidR="000F6D51" w:rsidRPr="00B17356">
        <w:rPr>
          <w:rFonts w:ascii="標楷體" w:eastAsia="標楷體" w:hAnsi="標楷體" w:hint="eastAsia"/>
          <w:sz w:val="28"/>
          <w:szCs w:val="28"/>
        </w:rPr>
        <w:t>、</w:t>
      </w:r>
      <w:r w:rsidR="0002535A">
        <w:rPr>
          <w:rFonts w:ascii="標楷體" w:eastAsia="標楷體" w:hAnsi="標楷體" w:hint="eastAsia"/>
          <w:sz w:val="28"/>
          <w:szCs w:val="28"/>
        </w:rPr>
        <w:t>電動牙刷</w:t>
      </w:r>
      <w:r w:rsidR="000F6D51" w:rsidRPr="00B17356">
        <w:rPr>
          <w:rFonts w:ascii="標楷體" w:eastAsia="標楷體" w:hAnsi="標楷體" w:hint="eastAsia"/>
          <w:sz w:val="28"/>
          <w:szCs w:val="28"/>
        </w:rPr>
        <w:t>帶回家</w:t>
      </w:r>
      <w:r w:rsidR="007900AF">
        <w:rPr>
          <w:rFonts w:ascii="標楷體" w:eastAsia="標楷體" w:hAnsi="標楷體" w:hint="eastAsia"/>
          <w:sz w:val="28"/>
          <w:szCs w:val="28"/>
        </w:rPr>
        <w:t>；</w:t>
      </w:r>
      <w:r w:rsidRPr="00B17356">
        <w:rPr>
          <w:rFonts w:ascii="標楷體" w:eastAsia="標楷體" w:hAnsi="標楷體" w:cs="標楷體" w:hint="eastAsia"/>
          <w:sz w:val="28"/>
          <w:szCs w:val="28"/>
        </w:rPr>
        <w:t>10月31日</w:t>
      </w:r>
      <w:r w:rsidRPr="00B17356">
        <w:rPr>
          <w:rFonts w:ascii="標楷體" w:eastAsia="標楷體" w:hAnsi="標楷體" w:hint="eastAsia"/>
          <w:sz w:val="28"/>
          <w:szCs w:val="28"/>
        </w:rPr>
        <w:t>單車闖關玩很大！北門AR單車實境活動，</w:t>
      </w:r>
      <w:r w:rsidR="008D4C3F">
        <w:rPr>
          <w:rFonts w:ascii="標楷體" w:eastAsia="標楷體" w:hAnsi="標楷體" w:hint="eastAsia"/>
          <w:sz w:val="28"/>
          <w:szCs w:val="28"/>
        </w:rPr>
        <w:t>限量60位</w:t>
      </w:r>
      <w:r w:rsidR="005F25C9">
        <w:rPr>
          <w:rFonts w:ascii="標楷體" w:eastAsia="標楷體" w:hAnsi="標楷體" w:hint="eastAsia"/>
          <w:sz w:val="28"/>
          <w:szCs w:val="28"/>
        </w:rPr>
        <w:t>，</w:t>
      </w:r>
      <w:r w:rsidR="007900AF">
        <w:rPr>
          <w:rFonts w:ascii="標楷體" w:eastAsia="標楷體" w:hAnsi="標楷體" w:hint="eastAsia"/>
          <w:sz w:val="28"/>
          <w:szCs w:val="28"/>
        </w:rPr>
        <w:t>即日起暢遊報名中</w:t>
      </w:r>
      <w:r w:rsidR="003353B5">
        <w:rPr>
          <w:rFonts w:ascii="標楷體" w:eastAsia="標楷體" w:hAnsi="標楷體" w:hint="eastAsia"/>
          <w:sz w:val="28"/>
          <w:szCs w:val="28"/>
        </w:rPr>
        <w:t>(</w:t>
      </w:r>
      <w:r w:rsidR="00303B82">
        <w:rPr>
          <w:rFonts w:ascii="標楷體" w:eastAsia="標楷體" w:hAnsi="標楷體" w:hint="eastAsia"/>
          <w:sz w:val="28"/>
          <w:szCs w:val="28"/>
        </w:rPr>
        <w:t>報名網址</w:t>
      </w:r>
      <w:r w:rsidR="007900AF" w:rsidRPr="007900AF">
        <w:rPr>
          <w:rFonts w:ascii="標楷體" w:eastAsia="標楷體" w:hAnsi="標楷體"/>
          <w:sz w:val="28"/>
          <w:szCs w:val="28"/>
        </w:rPr>
        <w:t>https://www.beclass.com/rid=2443dcb5f55d23230c3b</w:t>
      </w:r>
      <w:r w:rsidR="003353B5">
        <w:rPr>
          <w:rFonts w:ascii="標楷體" w:eastAsia="標楷體" w:hAnsi="標楷體" w:hint="eastAsia"/>
          <w:sz w:val="28"/>
          <w:szCs w:val="28"/>
        </w:rPr>
        <w:t>)</w:t>
      </w:r>
      <w:r w:rsidR="007900AF">
        <w:rPr>
          <w:rFonts w:ascii="標楷體" w:eastAsia="標楷體" w:hAnsi="標楷體" w:hint="eastAsia"/>
          <w:sz w:val="28"/>
          <w:szCs w:val="28"/>
        </w:rPr>
        <w:t>，</w:t>
      </w:r>
      <w:r w:rsidR="00C012C4" w:rsidRPr="009E2563">
        <w:rPr>
          <w:rFonts w:ascii="標楷體" w:eastAsia="標楷體" w:hAnsi="標楷體" w:hint="eastAsia"/>
          <w:sz w:val="28"/>
          <w:szCs w:val="28"/>
        </w:rPr>
        <w:t>為明年的</w:t>
      </w:r>
      <w:r w:rsidR="00E9671D" w:rsidRPr="009E2563">
        <w:rPr>
          <w:rFonts w:ascii="標楷體" w:eastAsia="標楷體" w:hAnsi="標楷體" w:hint="eastAsia"/>
          <w:sz w:val="28"/>
          <w:szCs w:val="28"/>
        </w:rPr>
        <w:t>「</w:t>
      </w:r>
      <w:r w:rsidR="00C012C4" w:rsidRPr="009E2563">
        <w:rPr>
          <w:rFonts w:ascii="標楷體" w:eastAsia="標楷體" w:hAnsi="標楷體" w:hint="eastAsia"/>
          <w:sz w:val="28"/>
          <w:szCs w:val="28"/>
        </w:rPr>
        <w:t>自行車旅遊年</w:t>
      </w:r>
      <w:r w:rsidR="00E9671D" w:rsidRPr="009E2563">
        <w:rPr>
          <w:rFonts w:ascii="標楷體" w:eastAsia="標楷體" w:hAnsi="標楷體" w:hint="eastAsia"/>
          <w:sz w:val="28"/>
          <w:szCs w:val="28"/>
        </w:rPr>
        <w:t>」</w:t>
      </w:r>
      <w:r w:rsidR="00C012C4" w:rsidRPr="009E2563">
        <w:rPr>
          <w:rFonts w:ascii="標楷體" w:eastAsia="標楷體" w:hAnsi="標楷體" w:hint="eastAsia"/>
          <w:sz w:val="28"/>
          <w:szCs w:val="28"/>
        </w:rPr>
        <w:t>暖身，</w:t>
      </w:r>
      <w:r w:rsidR="0002535A" w:rsidRPr="009E2563">
        <w:rPr>
          <w:rFonts w:ascii="標楷體" w:eastAsia="標楷體" w:hAnsi="標楷體" w:hint="eastAsia"/>
          <w:sz w:val="28"/>
          <w:szCs w:val="28"/>
        </w:rPr>
        <w:t>邀請大家展開防疫新生活，騎著自行車穿梭在北門小鎮、體驗鹽</w:t>
      </w:r>
      <w:r w:rsidR="0002535A" w:rsidRPr="009E2563">
        <w:rPr>
          <w:rFonts w:ascii="標楷體" w:eastAsia="標楷體" w:hAnsi="標楷體" w:hint="eastAsia"/>
          <w:sz w:val="28"/>
          <w:szCs w:val="28"/>
        </w:rPr>
        <w:lastRenderedPageBreak/>
        <w:t>鄉濱海</w:t>
      </w:r>
      <w:r w:rsidRPr="009E2563">
        <w:rPr>
          <w:rFonts w:ascii="標楷體" w:eastAsia="標楷體" w:hAnsi="標楷體" w:hint="eastAsia"/>
          <w:sz w:val="28"/>
          <w:szCs w:val="28"/>
        </w:rPr>
        <w:t>風光、</w:t>
      </w:r>
      <w:r w:rsidR="0002535A" w:rsidRPr="009E2563">
        <w:rPr>
          <w:rFonts w:ascii="標楷體" w:eastAsia="標楷體" w:hAnsi="標楷體" w:hint="eastAsia"/>
          <w:sz w:val="28"/>
          <w:szCs w:val="28"/>
        </w:rPr>
        <w:t>感受海口</w:t>
      </w:r>
      <w:r w:rsidR="002E70B8" w:rsidRPr="009E2563">
        <w:rPr>
          <w:rFonts w:ascii="標楷體" w:eastAsia="標楷體" w:hAnsi="標楷體" w:hint="eastAsia"/>
          <w:sz w:val="28"/>
          <w:szCs w:val="28"/>
        </w:rPr>
        <w:t>人</w:t>
      </w:r>
      <w:r w:rsidR="0002535A" w:rsidRPr="009E2563">
        <w:rPr>
          <w:rFonts w:ascii="標楷體" w:eastAsia="標楷體" w:hAnsi="標楷體" w:hint="eastAsia"/>
          <w:sz w:val="28"/>
          <w:szCs w:val="28"/>
        </w:rPr>
        <w:t>的熱情，濱海區</w:t>
      </w:r>
      <w:r w:rsidRPr="009E2563">
        <w:rPr>
          <w:rFonts w:ascii="標楷體" w:eastAsia="標楷體" w:hAnsi="標楷體" w:hint="eastAsia"/>
          <w:sz w:val="28"/>
          <w:szCs w:val="28"/>
        </w:rPr>
        <w:t>王爺信仰文化，以輕鬆、慢步調走訪午後</w:t>
      </w:r>
      <w:r w:rsidR="007B0844" w:rsidRPr="009E2563">
        <w:rPr>
          <w:rFonts w:ascii="標楷體" w:eastAsia="標楷體" w:hAnsi="標楷體" w:hint="eastAsia"/>
          <w:sz w:val="28"/>
          <w:szCs w:val="28"/>
        </w:rPr>
        <w:t>鹽鄉風情</w:t>
      </w:r>
      <w:r w:rsidR="0002535A" w:rsidRPr="009E2563">
        <w:rPr>
          <w:rFonts w:ascii="標楷體" w:eastAsia="標楷體" w:hAnsi="標楷體" w:hint="eastAsia"/>
          <w:sz w:val="28"/>
          <w:szCs w:val="28"/>
        </w:rPr>
        <w:t>，感受微風徐徐，享受絕美夕陽</w:t>
      </w:r>
      <w:r w:rsidRPr="009E2563">
        <w:rPr>
          <w:rFonts w:ascii="標楷體" w:eastAsia="標楷體" w:hAnsi="標楷體" w:hint="eastAsia"/>
          <w:sz w:val="28"/>
          <w:szCs w:val="28"/>
        </w:rPr>
        <w:t>洗禮</w:t>
      </w:r>
      <w:r w:rsidR="0002535A" w:rsidRPr="009E2563">
        <w:rPr>
          <w:rFonts w:ascii="標楷體" w:eastAsia="標楷體" w:hAnsi="標楷體" w:hint="eastAsia"/>
          <w:sz w:val="28"/>
          <w:szCs w:val="28"/>
        </w:rPr>
        <w:t>。</w:t>
      </w:r>
      <w:r w:rsidR="00C012C4" w:rsidRPr="009E2563">
        <w:rPr>
          <w:rFonts w:ascii="標楷體" w:eastAsia="標楷體" w:hAnsi="標楷體" w:hint="eastAsia"/>
          <w:sz w:val="28"/>
          <w:szCs w:val="28"/>
        </w:rPr>
        <w:t>雲嘉南濱海國家風景區擁有許多美食、美景，歡迎把握於10月底前使用「交通部觀光局安心旅遊－自由行旅客住宿優惠」住宿每房獎助1,000元，以及振興三倍券在地消費。</w:t>
      </w:r>
      <w:r w:rsidR="000F6D51" w:rsidRPr="009E2563">
        <w:rPr>
          <w:rFonts w:ascii="標楷體" w:eastAsia="標楷體" w:hAnsi="標楷體" w:cs="標楷體"/>
          <w:sz w:val="28"/>
          <w:szCs w:val="28"/>
        </w:rPr>
        <w:t>更多詳細活動內容可查詢「雲嘉南，好好玩!!!」</w:t>
      </w:r>
      <w:r w:rsidR="00E86EE3" w:rsidRPr="009E2563">
        <w:rPr>
          <w:rFonts w:ascii="標楷體" w:eastAsia="標楷體" w:hAnsi="標楷體" w:cs="標楷體" w:hint="eastAsia"/>
          <w:sz w:val="28"/>
          <w:szCs w:val="28"/>
        </w:rPr>
        <w:t>臉書</w:t>
      </w:r>
      <w:r w:rsidR="000F6D51" w:rsidRPr="009E2563">
        <w:rPr>
          <w:rFonts w:ascii="標楷體" w:eastAsia="標楷體" w:hAnsi="標楷體" w:cs="標楷體"/>
          <w:sz w:val="28"/>
          <w:szCs w:val="28"/>
        </w:rPr>
        <w:t>粉絲專頁(</w:t>
      </w:r>
      <w:hyperlink r:id="rId6">
        <w:r w:rsidR="000F6D51" w:rsidRPr="009E2563">
          <w:rPr>
            <w:rFonts w:ascii="標楷體" w:eastAsia="標楷體" w:hAnsi="標楷體" w:cs="標楷體"/>
            <w:sz w:val="28"/>
            <w:szCs w:val="28"/>
          </w:rPr>
          <w:t>www.facebook.com/swcoast</w:t>
        </w:r>
      </w:hyperlink>
      <w:r w:rsidR="000F6D51" w:rsidRPr="009E2563">
        <w:rPr>
          <w:rFonts w:ascii="標楷體" w:eastAsia="標楷體" w:hAnsi="標楷體" w:cs="標楷體"/>
          <w:sz w:val="28"/>
          <w:szCs w:val="28"/>
        </w:rPr>
        <w:t>)、「愛活動i Party Go」</w:t>
      </w:r>
      <w:r w:rsidR="008814CB" w:rsidRPr="009E2563">
        <w:rPr>
          <w:rFonts w:ascii="標楷體" w:eastAsia="標楷體" w:hAnsi="標楷體" w:cs="標楷體" w:hint="eastAsia"/>
          <w:sz w:val="28"/>
          <w:szCs w:val="28"/>
        </w:rPr>
        <w:t>臉書</w:t>
      </w:r>
      <w:r w:rsidR="000F6D51" w:rsidRPr="009E2563">
        <w:rPr>
          <w:rFonts w:ascii="標楷體" w:eastAsia="標楷體" w:hAnsi="標楷體" w:cs="標楷體"/>
          <w:sz w:val="28"/>
          <w:szCs w:val="28"/>
        </w:rPr>
        <w:t>粉絲團或電話（06-78610</w:t>
      </w:r>
      <w:r w:rsidR="000F6D51" w:rsidRPr="009E2563">
        <w:rPr>
          <w:rFonts w:ascii="標楷體" w:eastAsia="標楷體" w:hAnsi="標楷體" w:cs="標楷體" w:hint="eastAsia"/>
          <w:sz w:val="28"/>
          <w:szCs w:val="28"/>
        </w:rPr>
        <w:t>00</w:t>
      </w:r>
      <w:r w:rsidR="000F6D51" w:rsidRPr="009E2563">
        <w:rPr>
          <w:rFonts w:ascii="標楷體" w:eastAsia="標楷體" w:hAnsi="標楷體" w:cs="標楷體"/>
          <w:sz w:val="28"/>
          <w:szCs w:val="28"/>
        </w:rPr>
        <w:t>）查詢相關訊息。</w:t>
      </w:r>
      <w:bookmarkStart w:id="1" w:name="_GoBack"/>
      <w:bookmarkEnd w:id="1"/>
    </w:p>
    <w:sectPr w:rsidR="00FE283B" w:rsidRPr="009E2563" w:rsidSect="002D6246">
      <w:footerReference w:type="default" r:id="rId7"/>
      <w:pgSz w:w="11906" w:h="16838"/>
      <w:pgMar w:top="737" w:right="1077" w:bottom="737" w:left="1077" w:header="851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A25" w:rsidRDefault="009F5A25" w:rsidP="00430713">
      <w:r>
        <w:separator/>
      </w:r>
    </w:p>
  </w:endnote>
  <w:endnote w:type="continuationSeparator" w:id="0">
    <w:p w:rsidR="009F5A25" w:rsidRDefault="009F5A25" w:rsidP="0043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149992"/>
      <w:docPartObj>
        <w:docPartGallery w:val="Page Numbers (Bottom of Page)"/>
        <w:docPartUnique/>
      </w:docPartObj>
    </w:sdtPr>
    <w:sdtEndPr/>
    <w:sdtContent>
      <w:p w:rsidR="00430713" w:rsidRDefault="004307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AB7" w:rsidRPr="00240AB7">
          <w:rPr>
            <w:noProof/>
            <w:lang w:val="zh-TW"/>
          </w:rPr>
          <w:t>1</w:t>
        </w:r>
        <w:r>
          <w:fldChar w:fldCharType="end"/>
        </w:r>
      </w:p>
    </w:sdtContent>
  </w:sdt>
  <w:p w:rsidR="00430713" w:rsidRDefault="004307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A25" w:rsidRDefault="009F5A25" w:rsidP="00430713">
      <w:r>
        <w:separator/>
      </w:r>
    </w:p>
  </w:footnote>
  <w:footnote w:type="continuationSeparator" w:id="0">
    <w:p w:rsidR="009F5A25" w:rsidRDefault="009F5A25" w:rsidP="00430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8F"/>
    <w:rsid w:val="00020858"/>
    <w:rsid w:val="0002535A"/>
    <w:rsid w:val="0004205C"/>
    <w:rsid w:val="000A229A"/>
    <w:rsid w:val="000B3E87"/>
    <w:rsid w:val="000F3D60"/>
    <w:rsid w:val="000F6D51"/>
    <w:rsid w:val="0011033A"/>
    <w:rsid w:val="00167CC1"/>
    <w:rsid w:val="00177B00"/>
    <w:rsid w:val="001C3F2A"/>
    <w:rsid w:val="001D2C53"/>
    <w:rsid w:val="001D458B"/>
    <w:rsid w:val="001F6D61"/>
    <w:rsid w:val="001F6E5A"/>
    <w:rsid w:val="001F7CC7"/>
    <w:rsid w:val="00216BE3"/>
    <w:rsid w:val="002214ED"/>
    <w:rsid w:val="002348B9"/>
    <w:rsid w:val="00240AB7"/>
    <w:rsid w:val="0029365F"/>
    <w:rsid w:val="002A2E16"/>
    <w:rsid w:val="002B5CF4"/>
    <w:rsid w:val="002C1869"/>
    <w:rsid w:val="002D1BF9"/>
    <w:rsid w:val="002D6246"/>
    <w:rsid w:val="002D6FA9"/>
    <w:rsid w:val="002E70B8"/>
    <w:rsid w:val="002F6BFD"/>
    <w:rsid w:val="003007E7"/>
    <w:rsid w:val="00303B82"/>
    <w:rsid w:val="00310456"/>
    <w:rsid w:val="003129D7"/>
    <w:rsid w:val="00314886"/>
    <w:rsid w:val="003353B5"/>
    <w:rsid w:val="0034318A"/>
    <w:rsid w:val="00347D55"/>
    <w:rsid w:val="00352813"/>
    <w:rsid w:val="003558DB"/>
    <w:rsid w:val="00362D9B"/>
    <w:rsid w:val="00363CB0"/>
    <w:rsid w:val="003C3D28"/>
    <w:rsid w:val="003D2F69"/>
    <w:rsid w:val="00403279"/>
    <w:rsid w:val="00424F48"/>
    <w:rsid w:val="00430713"/>
    <w:rsid w:val="00430DA2"/>
    <w:rsid w:val="00442FA6"/>
    <w:rsid w:val="00451A79"/>
    <w:rsid w:val="0045302A"/>
    <w:rsid w:val="00453AA8"/>
    <w:rsid w:val="004646BA"/>
    <w:rsid w:val="00475A22"/>
    <w:rsid w:val="00486A71"/>
    <w:rsid w:val="004A1C96"/>
    <w:rsid w:val="004B448E"/>
    <w:rsid w:val="00540CCA"/>
    <w:rsid w:val="0059170C"/>
    <w:rsid w:val="005A11A9"/>
    <w:rsid w:val="005C4248"/>
    <w:rsid w:val="005E3570"/>
    <w:rsid w:val="005E36DB"/>
    <w:rsid w:val="005F25C9"/>
    <w:rsid w:val="00617E15"/>
    <w:rsid w:val="006471B6"/>
    <w:rsid w:val="00655319"/>
    <w:rsid w:val="0065795D"/>
    <w:rsid w:val="00682695"/>
    <w:rsid w:val="0068722F"/>
    <w:rsid w:val="00691A43"/>
    <w:rsid w:val="006B1664"/>
    <w:rsid w:val="006D3A58"/>
    <w:rsid w:val="0070034D"/>
    <w:rsid w:val="007010EC"/>
    <w:rsid w:val="007177C9"/>
    <w:rsid w:val="00720665"/>
    <w:rsid w:val="007469CF"/>
    <w:rsid w:val="007900AF"/>
    <w:rsid w:val="007B0844"/>
    <w:rsid w:val="007B72A5"/>
    <w:rsid w:val="007D57E1"/>
    <w:rsid w:val="007D7695"/>
    <w:rsid w:val="0082009A"/>
    <w:rsid w:val="008814CB"/>
    <w:rsid w:val="008859FE"/>
    <w:rsid w:val="0089498A"/>
    <w:rsid w:val="008A6F41"/>
    <w:rsid w:val="008C28E5"/>
    <w:rsid w:val="008D4C3F"/>
    <w:rsid w:val="008F0FDF"/>
    <w:rsid w:val="008F38A5"/>
    <w:rsid w:val="00903653"/>
    <w:rsid w:val="00920A37"/>
    <w:rsid w:val="00936CBF"/>
    <w:rsid w:val="00960B93"/>
    <w:rsid w:val="009D6E7A"/>
    <w:rsid w:val="009E2563"/>
    <w:rsid w:val="009F5A25"/>
    <w:rsid w:val="00A068E7"/>
    <w:rsid w:val="00A17EC2"/>
    <w:rsid w:val="00A87F9C"/>
    <w:rsid w:val="00A97BF2"/>
    <w:rsid w:val="00AB1600"/>
    <w:rsid w:val="00AB1613"/>
    <w:rsid w:val="00AC13F6"/>
    <w:rsid w:val="00AE45A0"/>
    <w:rsid w:val="00B17356"/>
    <w:rsid w:val="00B34702"/>
    <w:rsid w:val="00B35AB6"/>
    <w:rsid w:val="00B36772"/>
    <w:rsid w:val="00B45630"/>
    <w:rsid w:val="00B865E3"/>
    <w:rsid w:val="00B97481"/>
    <w:rsid w:val="00BA267B"/>
    <w:rsid w:val="00BA2EFE"/>
    <w:rsid w:val="00C012C4"/>
    <w:rsid w:val="00C04225"/>
    <w:rsid w:val="00C07AAC"/>
    <w:rsid w:val="00C262D2"/>
    <w:rsid w:val="00C54CA4"/>
    <w:rsid w:val="00C6027E"/>
    <w:rsid w:val="00C84F00"/>
    <w:rsid w:val="00C9410B"/>
    <w:rsid w:val="00CA01D1"/>
    <w:rsid w:val="00CB73EC"/>
    <w:rsid w:val="00CD59D7"/>
    <w:rsid w:val="00CE02D1"/>
    <w:rsid w:val="00CE0E41"/>
    <w:rsid w:val="00D05A0A"/>
    <w:rsid w:val="00D45466"/>
    <w:rsid w:val="00D53A7E"/>
    <w:rsid w:val="00D9173F"/>
    <w:rsid w:val="00DB254E"/>
    <w:rsid w:val="00DD29BD"/>
    <w:rsid w:val="00DF02D4"/>
    <w:rsid w:val="00E04391"/>
    <w:rsid w:val="00E23316"/>
    <w:rsid w:val="00E3061C"/>
    <w:rsid w:val="00E86EE3"/>
    <w:rsid w:val="00E9671D"/>
    <w:rsid w:val="00EB4259"/>
    <w:rsid w:val="00EC1D3F"/>
    <w:rsid w:val="00EC2EEC"/>
    <w:rsid w:val="00EF365D"/>
    <w:rsid w:val="00F02C9D"/>
    <w:rsid w:val="00F233E3"/>
    <w:rsid w:val="00F572B8"/>
    <w:rsid w:val="00F964AB"/>
    <w:rsid w:val="00FA588F"/>
    <w:rsid w:val="00FB28F7"/>
    <w:rsid w:val="00FB7255"/>
    <w:rsid w:val="00FB74E4"/>
    <w:rsid w:val="00FD434E"/>
    <w:rsid w:val="00FE283B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63AD0"/>
  <w15:docId w15:val="{3B392CBF-AF9D-4E7B-8C60-76D6B6F1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unhideWhenUsed/>
    <w:rsid w:val="00B912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8">
    <w:name w:val="樣式 18 點 粗體 置中"/>
    <w:basedOn w:val="a"/>
    <w:rsid w:val="00870E9D"/>
    <w:pPr>
      <w:snapToGrid w:val="0"/>
      <w:jc w:val="center"/>
    </w:pPr>
    <w:rPr>
      <w:rFonts w:eastAsia="標楷體" w:cs="新細明體"/>
      <w:b/>
      <w:bCs/>
      <w:sz w:val="36"/>
      <w:szCs w:val="20"/>
    </w:rPr>
  </w:style>
  <w:style w:type="character" w:customStyle="1" w:styleId="10">
    <w:name w:val="樣式 10 點"/>
    <w:rsid w:val="00870E9D"/>
    <w:rPr>
      <w:rFonts w:eastAsia="新細明體"/>
      <w:sz w:val="20"/>
    </w:rPr>
  </w:style>
  <w:style w:type="paragraph" w:customStyle="1" w:styleId="108pt">
    <w:name w:val="樣式 10 點 行距:  最小行高 8 pt"/>
    <w:basedOn w:val="a"/>
    <w:rsid w:val="00870E9D"/>
    <w:pPr>
      <w:snapToGrid w:val="0"/>
      <w:spacing w:line="160" w:lineRule="atLeast"/>
    </w:pPr>
    <w:rPr>
      <w:rFonts w:cs="新細明體"/>
      <w:sz w:val="20"/>
      <w:szCs w:val="20"/>
    </w:rPr>
  </w:style>
  <w:style w:type="paragraph" w:styleId="a4">
    <w:name w:val="Balloon Text"/>
    <w:basedOn w:val="a"/>
    <w:link w:val="a5"/>
    <w:rsid w:val="00870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870E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8E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E5FC5"/>
    <w:rPr>
      <w:kern w:val="2"/>
    </w:rPr>
  </w:style>
  <w:style w:type="paragraph" w:styleId="a8">
    <w:name w:val="footer"/>
    <w:basedOn w:val="a"/>
    <w:link w:val="a9"/>
    <w:uiPriority w:val="99"/>
    <w:rsid w:val="008E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E5FC5"/>
    <w:rPr>
      <w:kern w:val="2"/>
    </w:rPr>
  </w:style>
  <w:style w:type="character" w:styleId="aa">
    <w:name w:val="Hyperlink"/>
    <w:basedOn w:val="a0"/>
    <w:rsid w:val="001D2A13"/>
    <w:rPr>
      <w:color w:val="0000FF" w:themeColor="hyperlink"/>
      <w:u w:val="singl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FollowedHyperlink"/>
    <w:basedOn w:val="a0"/>
    <w:uiPriority w:val="99"/>
    <w:semiHidden/>
    <w:unhideWhenUsed/>
    <w:rsid w:val="007D7695"/>
    <w:rPr>
      <w:color w:val="800080" w:themeColor="followedHyperlink"/>
      <w:u w:val="single"/>
    </w:rPr>
  </w:style>
  <w:style w:type="paragraph" w:customStyle="1" w:styleId="cjk">
    <w:name w:val="cjk"/>
    <w:basedOn w:val="a"/>
    <w:rsid w:val="003558DB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</w:rPr>
  </w:style>
  <w:style w:type="paragraph" w:styleId="ad">
    <w:name w:val="Plain Text"/>
    <w:basedOn w:val="a"/>
    <w:link w:val="ae"/>
    <w:uiPriority w:val="99"/>
    <w:unhideWhenUsed/>
    <w:rsid w:val="00B45630"/>
    <w:rPr>
      <w:rFonts w:ascii="Calibri" w:eastAsia="新細明體" w:hAnsi="Courier New" w:cs="Courier New"/>
      <w:szCs w:val="22"/>
    </w:rPr>
  </w:style>
  <w:style w:type="character" w:customStyle="1" w:styleId="ae">
    <w:name w:val="純文字 字元"/>
    <w:basedOn w:val="a0"/>
    <w:link w:val="ad"/>
    <w:uiPriority w:val="99"/>
    <w:rsid w:val="00B45630"/>
    <w:rPr>
      <w:rFonts w:ascii="Calibri" w:eastAsia="新細明體" w:hAnsi="Courier New" w:cs="Courier New"/>
      <w:kern w:val="2"/>
      <w:szCs w:val="22"/>
    </w:rPr>
  </w:style>
  <w:style w:type="character" w:styleId="af">
    <w:name w:val="annotation reference"/>
    <w:basedOn w:val="a0"/>
    <w:uiPriority w:val="99"/>
    <w:semiHidden/>
    <w:unhideWhenUsed/>
    <w:rsid w:val="00A17EC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17EC2"/>
  </w:style>
  <w:style w:type="character" w:customStyle="1" w:styleId="af1">
    <w:name w:val="註解文字 字元"/>
    <w:basedOn w:val="a0"/>
    <w:link w:val="af0"/>
    <w:uiPriority w:val="99"/>
    <w:semiHidden/>
    <w:rsid w:val="00A17EC2"/>
    <w:rPr>
      <w:kern w:val="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7EC2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A17EC2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swcoas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莊闓瑄</dc:creator>
  <cp:lastModifiedBy>程艷秋</cp:lastModifiedBy>
  <cp:revision>24</cp:revision>
  <cp:lastPrinted>2018-09-18T09:22:00Z</cp:lastPrinted>
  <dcterms:created xsi:type="dcterms:W3CDTF">2020-10-12T08:32:00Z</dcterms:created>
  <dcterms:modified xsi:type="dcterms:W3CDTF">2020-10-15T09:19:00Z</dcterms:modified>
</cp:coreProperties>
</file>