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1" w:rsidRDefault="00773A37" w:rsidP="000B1E91">
      <w:pPr>
        <w:rPr>
          <w:rFonts w:ascii="Arial" w:eastAsia="標楷體" w:hAnsi="標楷體" w:cs="Arial"/>
          <w:b/>
          <w:sz w:val="32"/>
          <w:szCs w:val="32"/>
        </w:rPr>
      </w:pPr>
      <w:bookmarkStart w:id="0" w:name="_GoBack"/>
      <w:r>
        <w:rPr>
          <w:rFonts w:ascii="Arial" w:eastAsia="標楷體" w:hAnsi="標楷體" w:cs="Arial" w:hint="eastAsia"/>
          <w:b/>
          <w:sz w:val="32"/>
          <w:szCs w:val="32"/>
        </w:rPr>
        <w:t>更新版</w:t>
      </w:r>
      <w:bookmarkEnd w:id="0"/>
      <w:r w:rsidR="000B1E91" w:rsidRPr="00463BB7">
        <w:rPr>
          <w:rFonts w:ascii="Arial" w:eastAsia="標楷體" w:hAnsi="標楷體" w:cs="Arial"/>
          <w:b/>
          <w:sz w:val="32"/>
          <w:szCs w:val="32"/>
        </w:rPr>
        <w:t>【</w:t>
      </w:r>
      <w:r w:rsidR="000B1E91" w:rsidRPr="00463BB7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="000B1E91" w:rsidRPr="00463BB7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="000B1E91" w:rsidRPr="00463BB7">
        <w:rPr>
          <w:rFonts w:ascii="Arial" w:eastAsia="標楷體" w:hAnsi="標楷體" w:cs="Arial"/>
          <w:b/>
          <w:sz w:val="32"/>
          <w:szCs w:val="32"/>
        </w:rPr>
        <w:t>】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</w:t>
      </w:r>
      <w:r w:rsidRPr="002831C7">
        <w:rPr>
          <w:rFonts w:eastAsia="標楷體"/>
          <w:sz w:val="28"/>
          <w:szCs w:val="28"/>
        </w:rPr>
        <w:t>稿日期</w:t>
      </w:r>
      <w:r>
        <w:rPr>
          <w:rFonts w:eastAsia="標楷體"/>
          <w:sz w:val="28"/>
          <w:szCs w:val="28"/>
        </w:rPr>
        <w:t>:10</w:t>
      </w:r>
      <w:r w:rsidR="00AD0CBE">
        <w:rPr>
          <w:rFonts w:eastAsia="標楷體" w:hint="eastAsia"/>
          <w:sz w:val="28"/>
          <w:szCs w:val="28"/>
        </w:rPr>
        <w:t>8</w:t>
      </w:r>
      <w:r w:rsidRPr="002831C7">
        <w:rPr>
          <w:rFonts w:eastAsia="標楷體"/>
          <w:sz w:val="28"/>
          <w:szCs w:val="28"/>
        </w:rPr>
        <w:t>年</w:t>
      </w:r>
      <w:r w:rsidR="00F2738A">
        <w:rPr>
          <w:rFonts w:eastAsia="標楷體" w:hint="eastAsia"/>
          <w:sz w:val="28"/>
          <w:szCs w:val="28"/>
        </w:rPr>
        <w:t>8</w:t>
      </w:r>
      <w:r w:rsidRPr="002831C7">
        <w:rPr>
          <w:rFonts w:eastAsia="標楷體"/>
          <w:sz w:val="28"/>
          <w:szCs w:val="28"/>
        </w:rPr>
        <w:t>月</w:t>
      </w:r>
      <w:r w:rsidR="00BD0AE9">
        <w:rPr>
          <w:rFonts w:eastAsia="標楷體" w:hint="eastAsia"/>
          <w:sz w:val="28"/>
          <w:szCs w:val="28"/>
        </w:rPr>
        <w:t>15</w:t>
      </w:r>
      <w:r>
        <w:rPr>
          <w:rFonts w:eastAsia="標楷體"/>
          <w:sz w:val="28"/>
          <w:szCs w:val="28"/>
        </w:rPr>
        <w:t>日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發稿單位：交通部觀光局雲嘉南濱海國家風景區管理處</w:t>
      </w:r>
    </w:p>
    <w:p w:rsidR="000B1E91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2831C7">
        <w:rPr>
          <w:rFonts w:eastAsia="標楷體"/>
          <w:sz w:val="28"/>
          <w:szCs w:val="28"/>
        </w:rPr>
        <w:t>新聞</w:t>
      </w:r>
      <w:r w:rsidR="00A31D18" w:rsidRPr="00A31D18">
        <w:rPr>
          <w:rFonts w:eastAsia="標楷體" w:hint="eastAsia"/>
          <w:sz w:val="28"/>
          <w:szCs w:val="28"/>
        </w:rPr>
        <w:t>聯絡</w:t>
      </w:r>
      <w:r w:rsidRPr="002831C7"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洪肇昌</w:t>
      </w:r>
      <w:r w:rsidRPr="002831C7">
        <w:rPr>
          <w:rFonts w:eastAsia="標楷體"/>
          <w:sz w:val="28"/>
          <w:szCs w:val="28"/>
        </w:rPr>
        <w:t>副處長</w:t>
      </w:r>
      <w:r w:rsidRPr="002831C7">
        <w:rPr>
          <w:rFonts w:eastAsia="標楷體"/>
          <w:sz w:val="28"/>
          <w:szCs w:val="28"/>
        </w:rPr>
        <w:t xml:space="preserve">    </w:t>
      </w:r>
      <w:r w:rsidRPr="002831C7">
        <w:rPr>
          <w:rFonts w:eastAsia="標楷體"/>
          <w:sz w:val="28"/>
          <w:szCs w:val="28"/>
        </w:rPr>
        <w:t>電話：</w:t>
      </w:r>
      <w:r w:rsidRPr="002831C7">
        <w:rPr>
          <w:rFonts w:eastAsia="標楷體"/>
          <w:sz w:val="28"/>
          <w:szCs w:val="28"/>
        </w:rPr>
        <w:t>06-7861000</w:t>
      </w:r>
      <w:r w:rsidRPr="002831C7">
        <w:rPr>
          <w:rFonts w:eastAsia="標楷體"/>
          <w:sz w:val="28"/>
          <w:szCs w:val="28"/>
        </w:rPr>
        <w:t>轉</w:t>
      </w:r>
      <w:r w:rsidRPr="002831C7">
        <w:rPr>
          <w:rFonts w:eastAsia="標楷體"/>
          <w:sz w:val="28"/>
          <w:szCs w:val="28"/>
        </w:rPr>
        <w:t>113</w:t>
      </w:r>
    </w:p>
    <w:p w:rsidR="000B1E91" w:rsidRPr="006028B9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6028B9">
        <w:rPr>
          <w:rFonts w:eastAsia="標楷體" w:hint="eastAsia"/>
          <w:sz w:val="28"/>
          <w:szCs w:val="28"/>
        </w:rPr>
        <w:t>新聞聯絡人</w:t>
      </w:r>
      <w:r>
        <w:rPr>
          <w:rFonts w:eastAsia="標楷體" w:hint="eastAsia"/>
          <w:sz w:val="28"/>
          <w:szCs w:val="28"/>
        </w:rPr>
        <w:t>：管理課莊課長</w:t>
      </w:r>
      <w:r>
        <w:rPr>
          <w:rFonts w:eastAsia="標楷體" w:hint="eastAsia"/>
          <w:sz w:val="28"/>
          <w:szCs w:val="28"/>
        </w:rPr>
        <w:t xml:space="preserve">    </w:t>
      </w:r>
      <w:r w:rsidRPr="006028B9">
        <w:rPr>
          <w:rFonts w:eastAsia="標楷體" w:hint="eastAsia"/>
          <w:sz w:val="28"/>
          <w:szCs w:val="28"/>
        </w:rPr>
        <w:t>電話</w:t>
      </w:r>
      <w:r w:rsidR="001C791B">
        <w:rPr>
          <w:rFonts w:eastAsia="標楷體" w:hint="eastAsia"/>
          <w:sz w:val="28"/>
          <w:szCs w:val="28"/>
        </w:rPr>
        <w:t>：</w:t>
      </w:r>
      <w:r w:rsidRPr="006028B9">
        <w:rPr>
          <w:rFonts w:eastAsia="標楷體" w:hint="eastAsia"/>
          <w:sz w:val="28"/>
          <w:szCs w:val="28"/>
        </w:rPr>
        <w:t>06-7861000</w:t>
      </w:r>
      <w:r w:rsidRPr="006028B9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230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文稿主旨：</w:t>
      </w:r>
    </w:p>
    <w:p w:rsidR="002C7727" w:rsidRDefault="00F2738A" w:rsidP="001E7618">
      <w:pPr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雲嘉南</w:t>
      </w:r>
      <w:r w:rsidRPr="00F2738A">
        <w:rPr>
          <w:rFonts w:ascii="標楷體" w:eastAsia="標楷體" w:hAnsi="標楷體" w:hint="eastAsia"/>
          <w:b/>
          <w:color w:val="000000"/>
          <w:sz w:val="36"/>
          <w:szCs w:val="32"/>
        </w:rPr>
        <w:t>穆斯林友善旅遊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 環境建構初成喜迎客</w:t>
      </w:r>
      <w:r w:rsidR="000B1E91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 xml:space="preserve"> </w:t>
      </w:r>
    </w:p>
    <w:p w:rsidR="001E7618" w:rsidRDefault="001E7618" w:rsidP="001E7618">
      <w:pPr>
        <w:jc w:val="center"/>
      </w:pPr>
    </w:p>
    <w:p w:rsidR="00F2738A" w:rsidRPr="00BD1999" w:rsidRDefault="00F2738A" w:rsidP="005F1AB9">
      <w:pPr>
        <w:pStyle w:val="Web"/>
        <w:snapToGrid w:val="0"/>
        <w:spacing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 w:rsidRPr="00F2738A">
        <w:rPr>
          <w:rFonts w:ascii="標楷體" w:eastAsia="標楷體" w:hAnsi="標楷體" w:hint="eastAsia"/>
          <w:sz w:val="28"/>
          <w:szCs w:val="27"/>
        </w:rPr>
        <w:t>為因應新南向政策與提升穆斯林遊客友善旅遊環境，雲嘉南國家風景區自</w:t>
      </w:r>
      <w:r>
        <w:rPr>
          <w:rFonts w:ascii="標楷體" w:eastAsia="標楷體" w:hAnsi="標楷體" w:hint="eastAsia"/>
          <w:sz w:val="28"/>
          <w:szCs w:val="27"/>
        </w:rPr>
        <w:t>107</w:t>
      </w:r>
      <w:r w:rsidRPr="00F2738A">
        <w:rPr>
          <w:rFonts w:ascii="標楷體" w:eastAsia="標楷體" w:hAnsi="標楷體" w:hint="eastAsia"/>
          <w:sz w:val="28"/>
          <w:szCs w:val="27"/>
        </w:rPr>
        <w:t>年起輔導轄區內餐飲、旅遊、飯店、民宿、遊客中心、觀光場域等業者取得穆斯林友善觀光場域(MFE)，目前已完成輔導12</w:t>
      </w:r>
      <w:r w:rsidR="0068061F">
        <w:rPr>
          <w:rFonts w:ascii="標楷體" w:eastAsia="標楷體" w:hAnsi="標楷體" w:hint="eastAsia"/>
          <w:sz w:val="28"/>
          <w:szCs w:val="27"/>
        </w:rPr>
        <w:t>處場域、</w:t>
      </w:r>
      <w:r w:rsidRPr="00F2738A">
        <w:rPr>
          <w:rFonts w:ascii="標楷體" w:eastAsia="標楷體" w:hAnsi="標楷體" w:hint="eastAsia"/>
          <w:sz w:val="28"/>
          <w:szCs w:val="27"/>
        </w:rPr>
        <w:t>業者取得認證，並設計雙語摺頁，讓穆斯林遊客方便查詢轄區內穆斯林友善之店家資訊</w:t>
      </w:r>
      <w:r w:rsidR="005A3DBD" w:rsidRPr="00BD1999">
        <w:rPr>
          <w:rFonts w:ascii="標楷體" w:eastAsia="標楷體" w:hAnsi="標楷體" w:hint="eastAsia"/>
          <w:sz w:val="28"/>
          <w:szCs w:val="27"/>
        </w:rPr>
        <w:t>；為宣導友善場域輔導，雲嘉南管理處於8月15日早上10點30分假東石樺榮海鮮餐廳召開成果發表會，現場計有</w:t>
      </w:r>
      <w:r w:rsidR="00D121D2" w:rsidRPr="00BD1999">
        <w:rPr>
          <w:rFonts w:ascii="標楷體" w:eastAsia="標楷體" w:hAnsi="標楷體" w:hint="eastAsia"/>
          <w:sz w:val="28"/>
          <w:szCs w:val="27"/>
        </w:rPr>
        <w:t>立法委員</w:t>
      </w:r>
      <w:r w:rsidR="005A3DBD" w:rsidRPr="00BD1999">
        <w:rPr>
          <w:rFonts w:ascii="標楷體" w:eastAsia="標楷體" w:hAnsi="標楷體" w:hint="eastAsia"/>
          <w:sz w:val="28"/>
          <w:szCs w:val="27"/>
        </w:rPr>
        <w:t>蔡易餘及嘉義縣政府、東石鄉公所等單位代表與會，另有井仔腳鹽田、台灣鹽博物館、口湖農村小舖、第一鰻波工坊及樺榮海鮮餐廳等被輔導業者現場展示輔導成果</w:t>
      </w:r>
      <w:r w:rsidRPr="00BD1999">
        <w:rPr>
          <w:rFonts w:ascii="標楷體" w:eastAsia="標楷體" w:hAnsi="標楷體" w:hint="eastAsia"/>
          <w:sz w:val="28"/>
          <w:szCs w:val="27"/>
        </w:rPr>
        <w:t>。</w:t>
      </w:r>
    </w:p>
    <w:p w:rsidR="00B52C68" w:rsidRDefault="00F2738A" w:rsidP="005F1AB9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雲嘉南濱海</w:t>
      </w:r>
      <w:r w:rsidRPr="00F2738A">
        <w:rPr>
          <w:rFonts w:ascii="標楷體" w:eastAsia="標楷體" w:hAnsi="標楷體" w:hint="eastAsia"/>
          <w:sz w:val="28"/>
          <w:szCs w:val="27"/>
        </w:rPr>
        <w:t>國家風景區管理處長</w:t>
      </w:r>
      <w:r>
        <w:rPr>
          <w:rFonts w:ascii="標楷體" w:eastAsia="標楷體" w:hAnsi="標楷體" w:hint="eastAsia"/>
          <w:sz w:val="28"/>
          <w:szCs w:val="27"/>
        </w:rPr>
        <w:t>徐振能</w:t>
      </w:r>
      <w:r w:rsidRPr="00F2738A">
        <w:rPr>
          <w:rFonts w:ascii="標楷體" w:eastAsia="標楷體" w:hAnsi="標楷體" w:hint="eastAsia"/>
          <w:sz w:val="28"/>
          <w:szCs w:val="27"/>
        </w:rPr>
        <w:t>表示，</w:t>
      </w:r>
      <w:r>
        <w:rPr>
          <w:rFonts w:ascii="標楷體" w:eastAsia="標楷體" w:hAnsi="標楷體" w:hint="eastAsia"/>
          <w:sz w:val="28"/>
          <w:szCs w:val="27"/>
        </w:rPr>
        <w:t>雲嘉南</w:t>
      </w:r>
      <w:r w:rsidR="005F1AB9">
        <w:rPr>
          <w:rFonts w:ascii="標楷體" w:eastAsia="標楷體" w:hAnsi="標楷體" w:hint="eastAsia"/>
          <w:sz w:val="28"/>
          <w:szCs w:val="27"/>
        </w:rPr>
        <w:t>濱海地區</w:t>
      </w:r>
      <w:r w:rsidR="00B52C68">
        <w:rPr>
          <w:rFonts w:ascii="標楷體" w:eastAsia="標楷體" w:hAnsi="標楷體" w:hint="eastAsia"/>
          <w:sz w:val="28"/>
          <w:szCs w:val="27"/>
        </w:rPr>
        <w:t>飲食以海鮮、水產為主，結合農漁村體驗遊程，</w:t>
      </w:r>
      <w:r w:rsidR="005F1AB9">
        <w:rPr>
          <w:rFonts w:ascii="標楷體" w:eastAsia="標楷體" w:hAnsi="標楷體" w:hint="eastAsia"/>
          <w:sz w:val="28"/>
          <w:szCs w:val="27"/>
        </w:rPr>
        <w:t>十分</w:t>
      </w:r>
      <w:r w:rsidR="00B52C68">
        <w:rPr>
          <w:rFonts w:ascii="標楷體" w:eastAsia="標楷體" w:hAnsi="標楷體" w:hint="eastAsia"/>
          <w:sz w:val="28"/>
          <w:szCs w:val="27"/>
        </w:rPr>
        <w:t>有條件吸引</w:t>
      </w:r>
      <w:r w:rsidR="00B52C68" w:rsidRPr="00F2738A">
        <w:rPr>
          <w:rFonts w:ascii="標楷體" w:eastAsia="標楷體" w:hAnsi="標楷體" w:hint="eastAsia"/>
          <w:sz w:val="28"/>
          <w:szCs w:val="27"/>
        </w:rPr>
        <w:t>穆斯林</w:t>
      </w:r>
      <w:r w:rsidR="00B52C68">
        <w:rPr>
          <w:rFonts w:ascii="標楷體" w:eastAsia="標楷體" w:hAnsi="標楷體" w:hint="eastAsia"/>
          <w:sz w:val="28"/>
          <w:szCs w:val="27"/>
        </w:rPr>
        <w:t>遊客前來雲嘉南濱海旅遊，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自</w:t>
      </w:r>
      <w:r w:rsidR="00B52C68">
        <w:rPr>
          <w:rFonts w:ascii="標楷體" w:eastAsia="標楷體" w:hAnsi="標楷體" w:hint="eastAsia"/>
          <w:sz w:val="28"/>
          <w:szCs w:val="27"/>
        </w:rPr>
        <w:t>107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年起與國際穆斯林觀光產業聯合發展協會合作</w:t>
      </w:r>
      <w:r w:rsidR="00075BCF">
        <w:rPr>
          <w:rFonts w:ascii="標楷體" w:eastAsia="標楷體" w:hAnsi="標楷體" w:hint="eastAsia"/>
          <w:sz w:val="28"/>
          <w:szCs w:val="27"/>
        </w:rPr>
        <w:t>，</w:t>
      </w:r>
      <w:r w:rsidR="00B52C68">
        <w:rPr>
          <w:rFonts w:ascii="標楷體" w:eastAsia="標楷體" w:hAnsi="標楷體" w:hint="eastAsia"/>
          <w:sz w:val="28"/>
          <w:szCs w:val="27"/>
        </w:rPr>
        <w:t>藉由實地勘查輔導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，</w:t>
      </w:r>
      <w:r w:rsidR="005A3DBD" w:rsidRPr="00BD1999">
        <w:rPr>
          <w:rFonts w:ascii="標楷體" w:eastAsia="標楷體" w:hAnsi="標楷體" w:hint="eastAsia"/>
          <w:sz w:val="28"/>
          <w:szCs w:val="27"/>
        </w:rPr>
        <w:t>以6S中的整理、整頓及教育訓練提升服務素養，先後</w:t>
      </w:r>
      <w:r w:rsidR="00B52C68">
        <w:rPr>
          <w:rFonts w:ascii="標楷體" w:eastAsia="標楷體" w:hAnsi="標楷體" w:hint="eastAsia"/>
          <w:sz w:val="28"/>
          <w:szCs w:val="27"/>
        </w:rPr>
        <w:t>輔導完成餐飲2處、住宿2處、商店</w:t>
      </w:r>
      <w:r w:rsidR="0068061F">
        <w:rPr>
          <w:rFonts w:ascii="標楷體" w:eastAsia="標楷體" w:hAnsi="標楷體" w:hint="eastAsia"/>
          <w:sz w:val="28"/>
          <w:szCs w:val="27"/>
        </w:rPr>
        <w:t>3處及</w:t>
      </w:r>
      <w:r w:rsidR="00B52C68">
        <w:rPr>
          <w:rFonts w:ascii="標楷體" w:eastAsia="標楷體" w:hAnsi="標楷體" w:hint="eastAsia"/>
          <w:sz w:val="28"/>
          <w:szCs w:val="27"/>
        </w:rPr>
        <w:t>景點</w:t>
      </w:r>
      <w:r w:rsidR="0068061F">
        <w:rPr>
          <w:rFonts w:ascii="標楷體" w:eastAsia="標楷體" w:hAnsi="標楷體" w:hint="eastAsia"/>
          <w:sz w:val="28"/>
          <w:szCs w:val="27"/>
        </w:rPr>
        <w:t>場域5處，分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別為北門嶼輕食</w:t>
      </w:r>
      <w:r w:rsidR="0068061F">
        <w:rPr>
          <w:rFonts w:ascii="標楷體" w:eastAsia="標楷體" w:hAnsi="標楷體" w:hint="eastAsia"/>
          <w:sz w:val="28"/>
          <w:szCs w:val="27"/>
        </w:rPr>
        <w:t>風味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餐廳</w:t>
      </w:r>
      <w:r w:rsidR="0068061F">
        <w:rPr>
          <w:rFonts w:ascii="標楷體" w:eastAsia="標楷體" w:hAnsi="標楷體" w:hint="eastAsia"/>
          <w:sz w:val="28"/>
          <w:szCs w:val="27"/>
        </w:rPr>
        <w:t>、</w:t>
      </w:r>
      <w:r w:rsidR="0068061F" w:rsidRPr="00B52C68">
        <w:rPr>
          <w:rFonts w:ascii="標楷體" w:eastAsia="標楷體" w:hAnsi="標楷體" w:hint="eastAsia"/>
          <w:sz w:val="28"/>
          <w:szCs w:val="27"/>
        </w:rPr>
        <w:t>樺榮海鮮餐廳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、</w:t>
      </w:r>
      <w:r w:rsidR="0068061F" w:rsidRPr="00B52C68">
        <w:rPr>
          <w:rFonts w:ascii="標楷體" w:eastAsia="標楷體" w:hAnsi="標楷體" w:hint="eastAsia"/>
          <w:sz w:val="28"/>
          <w:szCs w:val="27"/>
        </w:rPr>
        <w:t>鹽鄉民宿</w:t>
      </w:r>
      <w:r w:rsidR="0068061F">
        <w:rPr>
          <w:rFonts w:ascii="標楷體" w:eastAsia="標楷體" w:hAnsi="標楷體" w:hint="eastAsia"/>
          <w:sz w:val="28"/>
          <w:szCs w:val="27"/>
        </w:rPr>
        <w:t>、</w:t>
      </w:r>
      <w:r w:rsidR="0068061F" w:rsidRPr="00B52C68">
        <w:rPr>
          <w:rFonts w:ascii="標楷體" w:eastAsia="標楷體" w:hAnsi="標楷體" w:hint="eastAsia"/>
          <w:sz w:val="28"/>
          <w:szCs w:val="27"/>
        </w:rPr>
        <w:t>夢想家國際大飯店</w:t>
      </w:r>
      <w:r w:rsidR="0068061F">
        <w:rPr>
          <w:rFonts w:ascii="標楷體" w:eastAsia="標楷體" w:hAnsi="標楷體" w:hint="eastAsia"/>
          <w:sz w:val="28"/>
          <w:szCs w:val="27"/>
        </w:rPr>
        <w:t>、</w:t>
      </w:r>
      <w:r w:rsidR="0068061F" w:rsidRPr="00B52C68">
        <w:rPr>
          <w:rFonts w:ascii="標楷體" w:eastAsia="標楷體" w:hAnsi="標楷體" w:hint="eastAsia"/>
          <w:sz w:val="28"/>
          <w:szCs w:val="27"/>
        </w:rPr>
        <w:t>第一鰻波工坊、馬蹄蛤主題館</w:t>
      </w:r>
      <w:r w:rsidR="0068061F">
        <w:rPr>
          <w:rFonts w:ascii="標楷體" w:eastAsia="標楷體" w:hAnsi="標楷體" w:hint="eastAsia"/>
          <w:sz w:val="28"/>
          <w:szCs w:val="27"/>
        </w:rPr>
        <w:t>、</w:t>
      </w:r>
      <w:r w:rsidR="00E55CBC">
        <w:rPr>
          <w:rFonts w:ascii="標楷體" w:eastAsia="標楷體" w:hAnsi="標楷體" w:hint="eastAsia"/>
          <w:sz w:val="28"/>
          <w:szCs w:val="27"/>
        </w:rPr>
        <w:t>口湖</w:t>
      </w:r>
      <w:r w:rsidR="0068061F" w:rsidRPr="00B52C68">
        <w:rPr>
          <w:rFonts w:ascii="標楷體" w:eastAsia="標楷體" w:hAnsi="標楷體" w:hint="eastAsia"/>
          <w:sz w:val="28"/>
          <w:szCs w:val="27"/>
        </w:rPr>
        <w:t>農村社區小舖</w:t>
      </w:r>
      <w:r w:rsidR="0068061F">
        <w:rPr>
          <w:rFonts w:ascii="標楷體" w:eastAsia="標楷體" w:hAnsi="標楷體" w:hint="eastAsia"/>
          <w:sz w:val="28"/>
          <w:szCs w:val="27"/>
        </w:rPr>
        <w:t>、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井仔腳瓦盤鹽田、台灣鹽博物館、</w:t>
      </w:r>
      <w:r w:rsidR="0068061F">
        <w:rPr>
          <w:rFonts w:ascii="標楷體" w:eastAsia="標楷體" w:hAnsi="標楷體" w:hint="eastAsia"/>
          <w:sz w:val="28"/>
          <w:szCs w:val="27"/>
        </w:rPr>
        <w:t>北門遊客中心、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口湖遊客中心</w:t>
      </w:r>
      <w:r w:rsidR="0068061F">
        <w:rPr>
          <w:rFonts w:ascii="標楷體" w:eastAsia="標楷體" w:hAnsi="標楷體" w:hint="eastAsia"/>
          <w:sz w:val="28"/>
          <w:szCs w:val="27"/>
        </w:rPr>
        <w:t>及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七股遊客中心等12</w:t>
      </w:r>
      <w:r w:rsidR="00B52C68">
        <w:rPr>
          <w:rFonts w:ascii="標楷體" w:eastAsia="標楷體" w:hAnsi="標楷體" w:hint="eastAsia"/>
          <w:sz w:val="28"/>
          <w:szCs w:val="27"/>
        </w:rPr>
        <w:t>處取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得穆斯林友善觀光場域</w:t>
      </w:r>
      <w:r w:rsidR="005F1AB9" w:rsidRPr="005F1AB9">
        <w:rPr>
          <w:rFonts w:ascii="標楷體" w:eastAsia="標楷體" w:hAnsi="標楷體"/>
          <w:sz w:val="28"/>
          <w:szCs w:val="27"/>
        </w:rPr>
        <w:t>(MFE)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認證</w:t>
      </w:r>
      <w:r w:rsidR="0068061F">
        <w:rPr>
          <w:rFonts w:ascii="標楷體" w:eastAsia="標楷體" w:hAnsi="標楷體" w:hint="eastAsia"/>
          <w:sz w:val="28"/>
          <w:szCs w:val="27"/>
        </w:rPr>
        <w:t>，內容涵蓋餐飲、住宿、購物及景點等方面</w:t>
      </w:r>
      <w:r w:rsidR="005F1AB9">
        <w:rPr>
          <w:rFonts w:ascii="標楷體" w:eastAsia="標楷體" w:hAnsi="標楷體" w:hint="eastAsia"/>
          <w:sz w:val="28"/>
          <w:szCs w:val="27"/>
        </w:rPr>
        <w:t>，也經過旅台穆斯林踩線體驗</w:t>
      </w:r>
      <w:r w:rsidR="0068061F">
        <w:rPr>
          <w:rFonts w:ascii="標楷體" w:eastAsia="標楷體" w:hAnsi="標楷體" w:hint="eastAsia"/>
          <w:sz w:val="28"/>
          <w:szCs w:val="27"/>
        </w:rPr>
        <w:t>，</w:t>
      </w:r>
      <w:r w:rsidR="005F1AB9">
        <w:rPr>
          <w:rFonts w:ascii="標楷體" w:eastAsia="標楷體" w:hAnsi="標楷體" w:hint="eastAsia"/>
          <w:sz w:val="28"/>
          <w:szCs w:val="27"/>
        </w:rPr>
        <w:t>未來可</w:t>
      </w:r>
      <w:r w:rsidR="0068061F">
        <w:rPr>
          <w:rFonts w:ascii="標楷體" w:eastAsia="標楷體" w:hAnsi="標楷體" w:hint="eastAsia"/>
          <w:sz w:val="28"/>
          <w:szCs w:val="27"/>
        </w:rPr>
        <w:t>配</w:t>
      </w:r>
      <w:r w:rsidR="005F1AB9">
        <w:rPr>
          <w:rFonts w:ascii="標楷體" w:eastAsia="標楷體" w:hAnsi="標楷體" w:hint="eastAsia"/>
          <w:sz w:val="28"/>
          <w:szCs w:val="27"/>
        </w:rPr>
        <w:t>合</w:t>
      </w:r>
      <w:r w:rsidR="0068061F">
        <w:rPr>
          <w:rFonts w:ascii="標楷體" w:eastAsia="標楷體" w:hAnsi="標楷體" w:hint="eastAsia"/>
          <w:sz w:val="28"/>
          <w:szCs w:val="27"/>
        </w:rPr>
        <w:t>台灣好行61</w:t>
      </w:r>
      <w:r w:rsidR="005F1AB9">
        <w:rPr>
          <w:rFonts w:ascii="標楷體" w:eastAsia="標楷體" w:hAnsi="標楷體" w:hint="eastAsia"/>
          <w:sz w:val="28"/>
          <w:szCs w:val="27"/>
        </w:rPr>
        <w:t>西</w:t>
      </w:r>
      <w:r w:rsidR="0068061F">
        <w:rPr>
          <w:rFonts w:ascii="標楷體" w:eastAsia="標楷體" w:hAnsi="標楷體" w:hint="eastAsia"/>
          <w:sz w:val="28"/>
          <w:szCs w:val="27"/>
        </w:rPr>
        <w:t>濱快線</w:t>
      </w:r>
      <w:r w:rsidR="005F1AB9">
        <w:rPr>
          <w:rFonts w:ascii="標楷體" w:eastAsia="標楷體" w:hAnsi="標楷體" w:hint="eastAsia"/>
          <w:sz w:val="28"/>
          <w:szCs w:val="27"/>
        </w:rPr>
        <w:t>，提供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穆斯林遊客利用台灣好行</w:t>
      </w:r>
      <w:r w:rsidR="005F1AB9">
        <w:rPr>
          <w:rFonts w:ascii="標楷體" w:eastAsia="標楷體" w:hAnsi="標楷體" w:hint="eastAsia"/>
          <w:sz w:val="28"/>
          <w:szCs w:val="27"/>
        </w:rPr>
        <w:t>進入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轄區，選擇有特色的友善店家消費，拓展穆斯林客源</w:t>
      </w:r>
      <w:r w:rsidR="005A3DBD" w:rsidRPr="00BD1999">
        <w:rPr>
          <w:rFonts w:ascii="標楷體" w:eastAsia="標楷體" w:hAnsi="標楷體" w:hint="eastAsia"/>
          <w:sz w:val="28"/>
          <w:szCs w:val="27"/>
        </w:rPr>
        <w:t>，也為</w:t>
      </w:r>
      <w:r w:rsidR="001710C6" w:rsidRPr="00BD1999">
        <w:rPr>
          <w:rFonts w:ascii="標楷體" w:eastAsia="標楷體" w:hAnsi="標楷體" w:hint="eastAsia"/>
          <w:sz w:val="28"/>
          <w:szCs w:val="27"/>
        </w:rPr>
        <w:t>本年秋冬旅遊補助提供新的選項</w:t>
      </w:r>
      <w:r w:rsidR="00B52C68" w:rsidRPr="00B52C68">
        <w:rPr>
          <w:rFonts w:ascii="標楷體" w:eastAsia="標楷體" w:hAnsi="標楷體" w:hint="eastAsia"/>
          <w:sz w:val="28"/>
          <w:szCs w:val="27"/>
        </w:rPr>
        <w:t>。</w:t>
      </w:r>
    </w:p>
    <w:p w:rsidR="00D121D2" w:rsidRPr="00EA22C6" w:rsidRDefault="00D121D2" w:rsidP="005F1AB9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  <w:u w:val="single"/>
        </w:rPr>
      </w:pPr>
      <w:r w:rsidRPr="00EA22C6">
        <w:rPr>
          <w:rFonts w:ascii="標楷體" w:eastAsia="標楷體" w:hAnsi="標楷體" w:hint="eastAsia"/>
          <w:sz w:val="28"/>
          <w:szCs w:val="27"/>
          <w:u w:val="single"/>
        </w:rPr>
        <w:lastRenderedPageBreak/>
        <w:t>立法委員蔡易餘委員表示，取得穆斯林相關認證，將有助於穆斯林旅遊市場的拓展及增加客源，也希望雲嘉南管理處後續持續耕耘。</w:t>
      </w:r>
    </w:p>
    <w:p w:rsidR="00F2738A" w:rsidRPr="005F1AB9" w:rsidRDefault="005F1AB9" w:rsidP="005F1AB9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 w:rsidRPr="005F1AB9">
        <w:rPr>
          <w:rFonts w:ascii="標楷體" w:eastAsia="標楷體" w:hAnsi="標楷體" w:hint="eastAsia"/>
          <w:sz w:val="28"/>
          <w:szCs w:val="27"/>
        </w:rPr>
        <w:t>國際穆斯林觀光產業聯合發展協會理事長馬孝棋表示，年輕穆斯林海外旅遊的風潮正盛，偏好選擇具有穆斯林友善認證的店家消費，並在消費後口碑行銷。旅宿業者取得穆斯林友善認證，是發展穆斯林旅遊市場的重要關鍵。</w:t>
      </w:r>
    </w:p>
    <w:p w:rsidR="00F2738A" w:rsidRPr="005F1AB9" w:rsidRDefault="005F1AB9" w:rsidP="00F2738A">
      <w:pPr>
        <w:pStyle w:val="Web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 w:rsidRPr="005F1AB9">
        <w:rPr>
          <w:rFonts w:ascii="標楷體" w:eastAsia="標楷體" w:hAnsi="標楷體" w:hint="eastAsia"/>
          <w:sz w:val="28"/>
          <w:szCs w:val="27"/>
        </w:rPr>
        <w:t>全球約有18億人口的穆斯林，高佔全球人口四分之一，擁有龐大商機，雲管處期望</w:t>
      </w:r>
      <w:r>
        <w:rPr>
          <w:rFonts w:ascii="標楷體" w:eastAsia="標楷體" w:hAnsi="標楷體" w:hint="eastAsia"/>
          <w:sz w:val="28"/>
          <w:szCs w:val="27"/>
        </w:rPr>
        <w:t>藉</w:t>
      </w:r>
      <w:r w:rsidRPr="005F1AB9">
        <w:rPr>
          <w:rFonts w:ascii="標楷體" w:eastAsia="標楷體" w:hAnsi="標楷體" w:hint="eastAsia"/>
          <w:sz w:val="28"/>
          <w:szCs w:val="27"/>
        </w:rPr>
        <w:t>穆斯林遊客友善旅遊環境</w:t>
      </w:r>
      <w:r>
        <w:rPr>
          <w:rFonts w:ascii="標楷體" w:eastAsia="標楷體" w:hAnsi="標楷體" w:hint="eastAsia"/>
          <w:sz w:val="28"/>
          <w:szCs w:val="27"/>
        </w:rPr>
        <w:t>逐步建構，</w:t>
      </w:r>
      <w:r w:rsidR="00075BCF">
        <w:rPr>
          <w:rFonts w:ascii="標楷體" w:eastAsia="標楷體" w:hAnsi="標楷體" w:hint="eastAsia"/>
          <w:sz w:val="28"/>
          <w:szCs w:val="27"/>
        </w:rPr>
        <w:t>讓</w:t>
      </w:r>
      <w:r w:rsidRPr="005F1AB9">
        <w:rPr>
          <w:rFonts w:ascii="標楷體" w:eastAsia="標楷體" w:hAnsi="標楷體" w:hint="eastAsia"/>
          <w:sz w:val="28"/>
          <w:szCs w:val="27"/>
        </w:rPr>
        <w:t>雲嘉南成</w:t>
      </w:r>
      <w:r>
        <w:rPr>
          <w:rFonts w:ascii="標楷體" w:eastAsia="標楷體" w:hAnsi="標楷體" w:hint="eastAsia"/>
          <w:sz w:val="28"/>
          <w:szCs w:val="27"/>
        </w:rPr>
        <w:t>為</w:t>
      </w:r>
      <w:r w:rsidRPr="005F1AB9">
        <w:rPr>
          <w:rFonts w:ascii="標楷體" w:eastAsia="標楷體" w:hAnsi="標楷體" w:hint="eastAsia"/>
          <w:sz w:val="28"/>
          <w:szCs w:val="27"/>
        </w:rPr>
        <w:t>接待穆斯林旅客的友善</w:t>
      </w:r>
      <w:r>
        <w:rPr>
          <w:rFonts w:ascii="標楷體" w:eastAsia="標楷體" w:hAnsi="標楷體" w:hint="eastAsia"/>
          <w:sz w:val="28"/>
          <w:szCs w:val="27"/>
        </w:rPr>
        <w:t>的發展潛力</w:t>
      </w:r>
      <w:r w:rsidRPr="005F1AB9">
        <w:rPr>
          <w:rFonts w:ascii="標楷體" w:eastAsia="標楷體" w:hAnsi="標楷體" w:hint="eastAsia"/>
          <w:sz w:val="28"/>
          <w:szCs w:val="27"/>
        </w:rPr>
        <w:t>區域，吸引更多穆斯林旅客造訪，為</w:t>
      </w:r>
      <w:r>
        <w:rPr>
          <w:rFonts w:ascii="標楷體" w:eastAsia="標楷體" w:hAnsi="標楷體" w:hint="eastAsia"/>
          <w:sz w:val="28"/>
          <w:szCs w:val="27"/>
        </w:rPr>
        <w:t>地方</w:t>
      </w:r>
      <w:r w:rsidRPr="005F1AB9">
        <w:rPr>
          <w:rFonts w:ascii="標楷體" w:eastAsia="標楷體" w:hAnsi="標楷體" w:hint="eastAsia"/>
          <w:sz w:val="28"/>
          <w:szCs w:val="27"/>
        </w:rPr>
        <w:t>注入新客群的消費商機。</w:t>
      </w:r>
    </w:p>
    <w:p w:rsidR="0069233E" w:rsidRPr="00BD1999" w:rsidRDefault="001710C6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BD1999">
        <w:rPr>
          <w:rFonts w:ascii="標楷體" w:eastAsia="標楷體" w:hAnsi="標楷體" w:hint="eastAsia"/>
          <w:color w:val="000000"/>
          <w:sz w:val="28"/>
          <w:szCs w:val="28"/>
        </w:rPr>
        <w:t>本次發表之穆斯林安心旅遊摺頁，也將於成果發表會後，交由友善場域業者提供，並可於北門、布袋及口湖等3處遊客中心索取取得。</w:t>
      </w:r>
    </w:p>
    <w:p w:rsidR="0069233E" w:rsidRPr="0069233E" w:rsidRDefault="0069233E" w:rsidP="0069233E">
      <w:pPr>
        <w:snapToGrid w:val="0"/>
        <w:spacing w:line="360" w:lineRule="auto"/>
        <w:rPr>
          <w:rFonts w:ascii="標楷體" w:eastAsia="標楷體" w:hAnsi="標楷體"/>
        </w:rPr>
      </w:pPr>
    </w:p>
    <w:sectPr w:rsidR="0069233E" w:rsidRPr="0069233E" w:rsidSect="0047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E0" w:rsidRDefault="001F6EE0" w:rsidP="0044467E">
      <w:r>
        <w:separator/>
      </w:r>
    </w:p>
  </w:endnote>
  <w:endnote w:type="continuationSeparator" w:id="0">
    <w:p w:rsidR="001F6EE0" w:rsidRDefault="001F6EE0" w:rsidP="004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E0" w:rsidRDefault="001F6EE0" w:rsidP="0044467E">
      <w:r>
        <w:separator/>
      </w:r>
    </w:p>
  </w:footnote>
  <w:footnote w:type="continuationSeparator" w:id="0">
    <w:p w:rsidR="001F6EE0" w:rsidRDefault="001F6EE0" w:rsidP="0044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7"/>
    <w:rsid w:val="000563A6"/>
    <w:rsid w:val="00075BCF"/>
    <w:rsid w:val="00076DD2"/>
    <w:rsid w:val="000B1E91"/>
    <w:rsid w:val="000D2C34"/>
    <w:rsid w:val="001710C6"/>
    <w:rsid w:val="001C791B"/>
    <w:rsid w:val="001E7618"/>
    <w:rsid w:val="001F6EE0"/>
    <w:rsid w:val="00242FE6"/>
    <w:rsid w:val="00251969"/>
    <w:rsid w:val="002878AC"/>
    <w:rsid w:val="002A43D0"/>
    <w:rsid w:val="002C5C69"/>
    <w:rsid w:val="002C7727"/>
    <w:rsid w:val="003C2803"/>
    <w:rsid w:val="0044467E"/>
    <w:rsid w:val="00476B23"/>
    <w:rsid w:val="00491B1D"/>
    <w:rsid w:val="00554F9C"/>
    <w:rsid w:val="005A3DBD"/>
    <w:rsid w:val="005F1AB9"/>
    <w:rsid w:val="0068061F"/>
    <w:rsid w:val="0069233E"/>
    <w:rsid w:val="00773A37"/>
    <w:rsid w:val="00793AEA"/>
    <w:rsid w:val="00796773"/>
    <w:rsid w:val="007A2CDB"/>
    <w:rsid w:val="007B4DB9"/>
    <w:rsid w:val="009B1394"/>
    <w:rsid w:val="009D2C06"/>
    <w:rsid w:val="00A31D18"/>
    <w:rsid w:val="00A63412"/>
    <w:rsid w:val="00A96DD6"/>
    <w:rsid w:val="00AD0CBE"/>
    <w:rsid w:val="00B52766"/>
    <w:rsid w:val="00B52C68"/>
    <w:rsid w:val="00B746BF"/>
    <w:rsid w:val="00BA04D0"/>
    <w:rsid w:val="00BC505C"/>
    <w:rsid w:val="00BD0AE9"/>
    <w:rsid w:val="00BD1999"/>
    <w:rsid w:val="00C8282A"/>
    <w:rsid w:val="00CC27E5"/>
    <w:rsid w:val="00D121D2"/>
    <w:rsid w:val="00D1498A"/>
    <w:rsid w:val="00D507E5"/>
    <w:rsid w:val="00D96BE1"/>
    <w:rsid w:val="00DE3A0D"/>
    <w:rsid w:val="00E1592D"/>
    <w:rsid w:val="00E3200A"/>
    <w:rsid w:val="00E55CBC"/>
    <w:rsid w:val="00EA22C6"/>
    <w:rsid w:val="00EB2C6B"/>
    <w:rsid w:val="00F2738A"/>
    <w:rsid w:val="00F33176"/>
    <w:rsid w:val="00F33E29"/>
    <w:rsid w:val="00FC0693"/>
    <w:rsid w:val="00FC43E0"/>
    <w:rsid w:val="00FD2BC1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28B4A7-4521-4FAD-86C5-4AD28F8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7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6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alinan</dc:creator>
  <cp:lastModifiedBy>news nb</cp:lastModifiedBy>
  <cp:revision>5</cp:revision>
  <cp:lastPrinted>2019-08-15T06:32:00Z</cp:lastPrinted>
  <dcterms:created xsi:type="dcterms:W3CDTF">2019-08-15T09:15:00Z</dcterms:created>
  <dcterms:modified xsi:type="dcterms:W3CDTF">2019-08-15T09:33:00Z</dcterms:modified>
</cp:coreProperties>
</file>