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E648ED1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center"/>
        <w:outlineLvl w:val="9"/>
        <w:rPr>
          <w:rFonts w:ascii="標楷體" w:eastAsia="標楷體" w:hAnsi="標楷體" w:cs="BiauKai"/>
          <w:color w:val="000000"/>
          <w:sz w:val="32"/>
          <w:szCs w:val="32"/>
        </w:rPr>
      </w:pPr>
      <w:r w:rsidRPr="00D74DB6">
        <w:rPr>
          <w:rFonts w:ascii="標楷體" w:eastAsia="標楷體" w:hAnsi="標楷體" w:cs="BiauKai"/>
          <w:b/>
          <w:color w:val="000000"/>
          <w:sz w:val="32"/>
          <w:szCs w:val="32"/>
        </w:rPr>
        <w:t>【交通部觀光局雲嘉南濱海國家風景區管理處新聞稿】</w:t>
      </w:r>
    </w:p>
    <w:p w14:paraId="00000002" w14:textId="534E8E4E" w:rsidR="003C4123" w:rsidRPr="00D439F2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  <w:r w:rsidRPr="00D74DB6">
        <w:rPr>
          <w:rFonts w:ascii="標楷體" w:eastAsia="標楷體" w:hAnsi="標楷體" w:cs="BiauKai"/>
          <w:color w:val="000000"/>
        </w:rPr>
        <w:t xml:space="preserve"> </w:t>
      </w:r>
      <w:r w:rsidRPr="00D439F2">
        <w:rPr>
          <w:rFonts w:ascii="標楷體" w:eastAsia="標楷體" w:hAnsi="標楷體" w:cs="BiauKai"/>
          <w:color w:val="000000"/>
          <w:sz w:val="28"/>
          <w:szCs w:val="28"/>
        </w:rPr>
        <w:t>新聞聯絡人：洪副處長肇昌   06-7861000轉113</w:t>
      </w:r>
    </w:p>
    <w:p w14:paraId="00000003" w14:textId="6C741E46" w:rsidR="003C4123" w:rsidRPr="00D439F2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  <w:r w:rsidRPr="00D439F2">
        <w:rPr>
          <w:rFonts w:ascii="標楷體" w:eastAsia="標楷體" w:hAnsi="標楷體" w:cs="BiauKai"/>
          <w:color w:val="000000"/>
          <w:sz w:val="28"/>
          <w:szCs w:val="28"/>
        </w:rPr>
        <w:t xml:space="preserve"> 新聞聯絡人：</w:t>
      </w:r>
      <w:proofErr w:type="gramStart"/>
      <w:r w:rsidR="00502BD6" w:rsidRPr="00D439F2">
        <w:rPr>
          <w:rFonts w:ascii="標楷體" w:eastAsia="標楷體" w:hAnsi="標楷體" w:cs="BiauKai" w:hint="eastAsia"/>
          <w:color w:val="000000"/>
          <w:sz w:val="28"/>
          <w:szCs w:val="28"/>
        </w:rPr>
        <w:t>顏</w:t>
      </w:r>
      <w:proofErr w:type="gramEnd"/>
      <w:r w:rsidR="00502BD6" w:rsidRPr="00D439F2">
        <w:rPr>
          <w:rFonts w:ascii="標楷體" w:eastAsia="標楷體" w:hAnsi="標楷體" w:cs="BiauKai" w:hint="eastAsia"/>
          <w:color w:val="000000"/>
          <w:sz w:val="28"/>
          <w:szCs w:val="28"/>
        </w:rPr>
        <w:t>課長明</w:t>
      </w:r>
      <w:proofErr w:type="gramStart"/>
      <w:r w:rsidR="00502BD6" w:rsidRPr="00D439F2">
        <w:rPr>
          <w:rFonts w:ascii="標楷體" w:eastAsia="標楷體" w:hAnsi="標楷體" w:cs="BiauKai" w:hint="eastAsia"/>
          <w:color w:val="000000"/>
          <w:sz w:val="28"/>
          <w:szCs w:val="28"/>
        </w:rPr>
        <w:t>樟</w:t>
      </w:r>
      <w:proofErr w:type="gramEnd"/>
      <w:r w:rsidRPr="00D439F2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="00502BD6" w:rsidRPr="00D439F2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Pr="00D439F2">
        <w:rPr>
          <w:rFonts w:ascii="標楷體" w:eastAsia="標楷體" w:hAnsi="標楷體" w:cs="BiauKai"/>
          <w:color w:val="000000"/>
          <w:sz w:val="28"/>
          <w:szCs w:val="28"/>
        </w:rPr>
        <w:t>06-7861000轉</w:t>
      </w:r>
      <w:r w:rsidR="00502BD6" w:rsidRPr="00D439F2">
        <w:rPr>
          <w:rFonts w:ascii="標楷體" w:eastAsia="標楷體" w:hAnsi="標楷體" w:cs="BiauKai"/>
          <w:color w:val="000000"/>
          <w:sz w:val="28"/>
          <w:szCs w:val="28"/>
        </w:rPr>
        <w:t>2</w:t>
      </w:r>
      <w:r w:rsidR="00502BD6" w:rsidRPr="00D439F2">
        <w:rPr>
          <w:rFonts w:ascii="標楷體" w:eastAsia="標楷體" w:hAnsi="標楷體" w:cs="BiauKai" w:hint="eastAsia"/>
          <w:color w:val="000000"/>
          <w:sz w:val="28"/>
          <w:szCs w:val="28"/>
        </w:rPr>
        <w:t>10</w:t>
      </w:r>
    </w:p>
    <w:p w14:paraId="00000004" w14:textId="77777777" w:rsidR="003C4123" w:rsidRPr="00D74DB6" w:rsidRDefault="00C73CDE" w:rsidP="00E152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outlineLvl w:val="9"/>
        <w:rPr>
          <w:rFonts w:ascii="標楷體" w:eastAsia="標楷體" w:hAnsi="標楷體" w:cs="BiauKai"/>
          <w:color w:val="000000"/>
        </w:rPr>
      </w:pPr>
      <w:r w:rsidRPr="00D74DB6">
        <w:rPr>
          <w:rFonts w:ascii="標楷體" w:eastAsia="標楷體" w:hAnsi="標楷體" w:cs="BiauKai"/>
          <w:color w:val="000000"/>
        </w:rPr>
        <w:t xml:space="preserve"> </w:t>
      </w:r>
      <w:r w:rsidRPr="00D439F2">
        <w:rPr>
          <w:rFonts w:ascii="標楷體" w:eastAsia="標楷體" w:hAnsi="標楷體" w:cs="BiauKai"/>
          <w:color w:val="000000"/>
          <w:sz w:val="28"/>
        </w:rPr>
        <w:t>文稿主旨：</w:t>
      </w:r>
    </w:p>
    <w:p w14:paraId="3065286E" w14:textId="5C9AD7D7" w:rsidR="00502BD6" w:rsidRPr="00D439F2" w:rsidRDefault="00D439F2" w:rsidP="00D439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" w:firstLineChars="200" w:firstLine="641"/>
        <w:jc w:val="center"/>
        <w:outlineLvl w:val="9"/>
        <w:rPr>
          <w:rFonts w:ascii="標楷體" w:eastAsia="標楷體" w:hAnsi="標楷體" w:cs="BiauKai"/>
          <w:b/>
          <w:color w:val="000000"/>
          <w:sz w:val="32"/>
          <w:szCs w:val="28"/>
        </w:rPr>
      </w:pPr>
      <w:bookmarkStart w:id="0" w:name="_GoBack"/>
      <w:r w:rsidRPr="00D439F2">
        <w:rPr>
          <w:rFonts w:ascii="標楷體" w:eastAsia="標楷體" w:hAnsi="標楷體" w:cs="BiauKai" w:hint="eastAsia"/>
          <w:b/>
          <w:color w:val="000000"/>
          <w:sz w:val="32"/>
          <w:szCs w:val="28"/>
        </w:rPr>
        <w:t>交通部長視察</w:t>
      </w:r>
    </w:p>
    <w:bookmarkEnd w:id="0"/>
    <w:p w14:paraId="7EFE10D9" w14:textId="77777777" w:rsidR="00502BD6" w:rsidRPr="00502BD6" w:rsidRDefault="00502BD6" w:rsidP="00502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" w:firstLineChars="200" w:firstLine="56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交通部長林佳龍昨日（7/24）率交通部路政司、觀光局等單位視察「一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見雙雕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」藝術季活動及七股地區觀光發展推動情形。過程中林部長除了肯定交通部觀光局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及雲管處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多年來以「一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見雙雕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」藝術季，推廣在地「鹽」業文化，讓在地「鹽」文化，從一開始「食」的角度，進化到臺灣鹽博物館教育、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七股鹽山娛樂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的「育、樂」面向，以多元方式推展觀光。也肯定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臺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鹽公司多年耕耘「鹽」產業，從生技、觀光、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綠能都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能予以著力。</w:t>
      </w:r>
    </w:p>
    <w:p w14:paraId="543800B9" w14:textId="73D95422" w:rsidR="00502BD6" w:rsidRPr="00502BD6" w:rsidRDefault="00502BD6" w:rsidP="00502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" w:firstLineChars="200" w:firstLine="56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台南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七股鹽山地區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，緊臨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臺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61線西濱快速公路，交通便捷，可謂為CP值最高的「幸福公路」，具發展觀光的高度潛力，並談及「串連台灣觀光產業，食、宿、遊、購、行一樣都不能缺」，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雲管處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應整合周邊資源，像珍珠般一顆顆串連起來，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讓亮點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更亮，且強調</w:t>
      </w:r>
      <w:proofErr w:type="gramStart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拚</w:t>
      </w:r>
      <w:proofErr w:type="gramEnd"/>
      <w:r w:rsidRPr="00502BD6">
        <w:rPr>
          <w:rFonts w:ascii="標楷體" w:eastAsia="標楷體" w:hAnsi="標楷體" w:cs="BiauKai" w:hint="eastAsia"/>
          <w:color w:val="000000"/>
          <w:sz w:val="28"/>
          <w:szCs w:val="28"/>
        </w:rPr>
        <w:t>觀光經濟，交通部觀光局要推動升格為觀光署，編制與預算都要跟著成長，將臺灣觀光打向國際。</w:t>
      </w:r>
    </w:p>
    <w:p w14:paraId="781FD34F" w14:textId="77777777" w:rsidR="00502BD6" w:rsidRDefault="00502BD6" w:rsidP="00E152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57" w:firstLineChars="200" w:firstLine="560"/>
        <w:jc w:val="both"/>
        <w:outlineLvl w:val="9"/>
        <w:rPr>
          <w:rFonts w:ascii="標楷體" w:eastAsia="標楷體" w:hAnsi="標楷體" w:cs="BiauKai"/>
          <w:color w:val="000000"/>
          <w:sz w:val="28"/>
          <w:szCs w:val="28"/>
        </w:rPr>
      </w:pPr>
    </w:p>
    <w:sectPr w:rsidR="00502BD6" w:rsidSect="00E15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A9345" w14:textId="77777777" w:rsidR="002A26E1" w:rsidRDefault="002A26E1" w:rsidP="00911A90">
      <w:pPr>
        <w:spacing w:line="240" w:lineRule="auto"/>
        <w:ind w:left="0" w:hanging="2"/>
      </w:pPr>
      <w:r>
        <w:separator/>
      </w:r>
    </w:p>
  </w:endnote>
  <w:endnote w:type="continuationSeparator" w:id="0">
    <w:p w14:paraId="7C757840" w14:textId="77777777" w:rsidR="002A26E1" w:rsidRDefault="002A26E1" w:rsidP="00911A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16DD" w14:textId="77777777" w:rsidR="00911A90" w:rsidRDefault="00911A90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B98C9" w14:textId="77777777" w:rsidR="00911A90" w:rsidRDefault="00911A90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05A5E" w14:textId="77777777" w:rsidR="00911A90" w:rsidRDefault="00911A9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9C192" w14:textId="77777777" w:rsidR="002A26E1" w:rsidRDefault="002A26E1" w:rsidP="00911A90">
      <w:pPr>
        <w:spacing w:line="240" w:lineRule="auto"/>
        <w:ind w:left="0" w:hanging="2"/>
      </w:pPr>
      <w:r>
        <w:separator/>
      </w:r>
    </w:p>
  </w:footnote>
  <w:footnote w:type="continuationSeparator" w:id="0">
    <w:p w14:paraId="37FD538B" w14:textId="77777777" w:rsidR="002A26E1" w:rsidRDefault="002A26E1" w:rsidP="00911A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D2B9" w14:textId="77777777" w:rsidR="00911A90" w:rsidRDefault="00911A9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1DDE" w14:textId="77777777" w:rsidR="00911A90" w:rsidRDefault="00911A9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55BBD" w14:textId="77777777" w:rsidR="00911A90" w:rsidRDefault="00911A90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3"/>
    <w:rsid w:val="00067102"/>
    <w:rsid w:val="000E5FA5"/>
    <w:rsid w:val="00196000"/>
    <w:rsid w:val="001F13BA"/>
    <w:rsid w:val="002A26E1"/>
    <w:rsid w:val="002B7A01"/>
    <w:rsid w:val="003C4123"/>
    <w:rsid w:val="003C6A77"/>
    <w:rsid w:val="00434120"/>
    <w:rsid w:val="00484344"/>
    <w:rsid w:val="00502BD6"/>
    <w:rsid w:val="00606BD4"/>
    <w:rsid w:val="00636A26"/>
    <w:rsid w:val="00650C5E"/>
    <w:rsid w:val="0076408B"/>
    <w:rsid w:val="0078270A"/>
    <w:rsid w:val="007B5177"/>
    <w:rsid w:val="007C32E4"/>
    <w:rsid w:val="008450B2"/>
    <w:rsid w:val="00852B94"/>
    <w:rsid w:val="00911A90"/>
    <w:rsid w:val="00967091"/>
    <w:rsid w:val="00A169D1"/>
    <w:rsid w:val="00A2790E"/>
    <w:rsid w:val="00A658D2"/>
    <w:rsid w:val="00A83DFE"/>
    <w:rsid w:val="00B55B3D"/>
    <w:rsid w:val="00B61AF8"/>
    <w:rsid w:val="00C73CDE"/>
    <w:rsid w:val="00D439F2"/>
    <w:rsid w:val="00D74DB6"/>
    <w:rsid w:val="00DD673D"/>
    <w:rsid w:val="00DF0992"/>
    <w:rsid w:val="00E1522A"/>
    <w:rsid w:val="00E75D4E"/>
    <w:rsid w:val="00E84006"/>
    <w:rsid w:val="00E85C5F"/>
    <w:rsid w:val="00EB084A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D5185"/>
  <w15:docId w15:val="{4AE7E4C6-618B-42CB-B4D3-849C418D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6">
    <w:name w:val="頁首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kern w:val="0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rPr>
      <w:rFonts w:ascii="Cambria" w:eastAsia="新細明體" w:hAnsi="Cambria" w:cs="Times New Roman"/>
      <w:w w:val="100"/>
      <w:kern w:val="2"/>
      <w:position w:val="-1"/>
      <w:sz w:val="36"/>
      <w:szCs w:val="36"/>
      <w:effect w:val="none"/>
      <w:vertAlign w:val="baseline"/>
      <w:cs w:val="0"/>
      <w:em w:val="none"/>
    </w:rPr>
  </w:style>
  <w:style w:type="paragraph" w:styleId="a9">
    <w:name w:val="Balloon Text"/>
    <w:basedOn w:val="a"/>
    <w:qFormat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org">
    <w:name w:val="org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標題 1 字元"/>
    <w:rPr>
      <w:rFonts w:ascii="Cambria" w:eastAsia="新細明體" w:hAnsi="Cambria" w:cs="Times New Roman"/>
      <w:b/>
      <w:bCs/>
      <w:w w:val="100"/>
      <w:kern w:val="52"/>
      <w:position w:val="-1"/>
      <w:sz w:val="52"/>
      <w:szCs w:val="52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黃渝瑄</cp:lastModifiedBy>
  <cp:revision>10</cp:revision>
  <cp:lastPrinted>2019-07-24T03:54:00Z</cp:lastPrinted>
  <dcterms:created xsi:type="dcterms:W3CDTF">2019-07-24T07:30:00Z</dcterms:created>
  <dcterms:modified xsi:type="dcterms:W3CDTF">2019-07-25T00:30:00Z</dcterms:modified>
</cp:coreProperties>
</file>